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D2412E" w14:textId="77777777" w:rsidR="00DB0570" w:rsidRPr="00020E12" w:rsidRDefault="00DB0570" w:rsidP="00DB0570">
      <w:pPr>
        <w:jc w:val="center"/>
        <w:rPr>
          <w:sz w:val="28"/>
          <w:szCs w:val="28"/>
          <w:u w:val="single"/>
        </w:rPr>
      </w:pPr>
      <w:bookmarkStart w:id="0" w:name="_Hlk188518261"/>
      <w:r w:rsidRPr="00020E12">
        <w:rPr>
          <w:sz w:val="28"/>
          <w:szCs w:val="28"/>
          <w:u w:val="single"/>
        </w:rPr>
        <w:t>Introduction</w:t>
      </w:r>
    </w:p>
    <w:p w14:paraId="7C1B7BFE" w14:textId="77777777" w:rsidR="00DB0570" w:rsidRPr="00020E12" w:rsidRDefault="00DB0570" w:rsidP="00DB0570">
      <w:pPr>
        <w:rPr>
          <w:szCs w:val="24"/>
        </w:rPr>
      </w:pPr>
    </w:p>
    <w:p w14:paraId="4570A9E5" w14:textId="77777777" w:rsidR="00DB0570" w:rsidRPr="00020E12" w:rsidRDefault="00DB0570" w:rsidP="00DB0570">
      <w:pPr>
        <w:rPr>
          <w:szCs w:val="24"/>
        </w:rPr>
      </w:pPr>
      <w:bookmarkStart w:id="1" w:name="_Hlk186538565"/>
      <w:r w:rsidRPr="00020E12">
        <w:rPr>
          <w:szCs w:val="24"/>
        </w:rPr>
        <w:t xml:space="preserve">This is a research paper of the Ferree family. A member of this family, Charles Ferree, may have had a child out of wedlock with Sadie Mae Knaper in York, York County, Pennsylvania.  </w:t>
      </w:r>
    </w:p>
    <w:p w14:paraId="0E32A251" w14:textId="77777777" w:rsidR="00DB0570" w:rsidRPr="00020E12" w:rsidRDefault="00DB0570" w:rsidP="00DB0570">
      <w:pPr>
        <w:rPr>
          <w:szCs w:val="24"/>
        </w:rPr>
      </w:pPr>
    </w:p>
    <w:p w14:paraId="4789B506" w14:textId="77777777" w:rsidR="00DB0570" w:rsidRPr="00020E12" w:rsidRDefault="00DB0570" w:rsidP="00DB0570">
      <w:pPr>
        <w:rPr>
          <w:szCs w:val="24"/>
        </w:rPr>
      </w:pPr>
      <w:r w:rsidRPr="00020E12">
        <w:rPr>
          <w:szCs w:val="24"/>
        </w:rPr>
        <w:t>Sadie’s child went by the name Charles Henry Knaper, whose granddaughter, Tina Brumley, is a DNA match to my wife, Janelle Taylor-Graham.</w:t>
      </w:r>
    </w:p>
    <w:bookmarkEnd w:id="0"/>
    <w:bookmarkEnd w:id="1"/>
    <w:p w14:paraId="08F2787B" w14:textId="77777777" w:rsidR="00DB0570" w:rsidRPr="00020E12" w:rsidRDefault="00DB0570" w:rsidP="00DB0570">
      <w:pPr>
        <w:rPr>
          <w:szCs w:val="24"/>
        </w:rPr>
      </w:pPr>
    </w:p>
    <w:p w14:paraId="5904BD3B" w14:textId="77777777" w:rsidR="00DB0570" w:rsidRDefault="00DB0570" w:rsidP="00DB0570">
      <w:pPr>
        <w:rPr>
          <w:szCs w:val="24"/>
        </w:rPr>
      </w:pPr>
      <w:r w:rsidRPr="00020E12">
        <w:rPr>
          <w:szCs w:val="24"/>
        </w:rPr>
        <w:t>CHECKED DNA MATCHES:</w:t>
      </w:r>
    </w:p>
    <w:p w14:paraId="25DC6344" w14:textId="1B17181C" w:rsidR="00DB0570" w:rsidRPr="000E0763" w:rsidRDefault="00DB0570" w:rsidP="00DB0570">
      <w:pPr>
        <w:pStyle w:val="ListParagraph"/>
        <w:numPr>
          <w:ilvl w:val="0"/>
          <w:numId w:val="16"/>
        </w:numPr>
        <w:rPr>
          <w:szCs w:val="24"/>
        </w:rPr>
      </w:pPr>
      <w:r>
        <w:rPr>
          <w:szCs w:val="24"/>
        </w:rPr>
        <w:t>John Fry (1799-1864)</w:t>
      </w:r>
      <w:r w:rsidRPr="000E0763">
        <w:rPr>
          <w:szCs w:val="24"/>
        </w:rPr>
        <w:t xml:space="preserve">, Wife, and all Children Names:  </w:t>
      </w:r>
      <w:r w:rsidRPr="000E0763">
        <w:rPr>
          <w:color w:val="FF0000"/>
          <w:szCs w:val="24"/>
        </w:rPr>
        <w:t>NOTHING</w:t>
      </w:r>
    </w:p>
    <w:p w14:paraId="12D8F196" w14:textId="77777777" w:rsidR="00DB0570" w:rsidRPr="00020E12" w:rsidRDefault="00DB0570" w:rsidP="00DB0570">
      <w:pPr>
        <w:rPr>
          <w:szCs w:val="24"/>
        </w:rPr>
      </w:pPr>
    </w:p>
    <w:p w14:paraId="6FB4A898" w14:textId="77777777" w:rsidR="00DB0570" w:rsidRPr="00DB0570" w:rsidRDefault="00DB0570" w:rsidP="00DB0570">
      <w:pPr>
        <w:rPr>
          <w:szCs w:val="24"/>
        </w:rPr>
      </w:pPr>
    </w:p>
    <w:p w14:paraId="43E803EB" w14:textId="363378F9" w:rsidR="001755CC" w:rsidRPr="00F86C4C" w:rsidRDefault="001755CC" w:rsidP="001755CC">
      <w:pPr>
        <w:jc w:val="center"/>
        <w:rPr>
          <w:sz w:val="28"/>
          <w:szCs w:val="28"/>
          <w:u w:val="single"/>
        </w:rPr>
      </w:pPr>
      <w:r w:rsidRPr="00F86C4C">
        <w:rPr>
          <w:sz w:val="28"/>
          <w:szCs w:val="28"/>
          <w:u w:val="single"/>
        </w:rPr>
        <w:t xml:space="preserve">John Fry and </w:t>
      </w:r>
      <w:r w:rsidR="00F86C4C" w:rsidRPr="00F86C4C">
        <w:rPr>
          <w:sz w:val="28"/>
          <w:szCs w:val="28"/>
          <w:u w:val="single"/>
        </w:rPr>
        <w:t xml:space="preserve">Julian </w:t>
      </w:r>
      <w:r w:rsidRPr="00F86C4C">
        <w:rPr>
          <w:sz w:val="28"/>
          <w:szCs w:val="28"/>
          <w:u w:val="single"/>
        </w:rPr>
        <w:t>Haines</w:t>
      </w:r>
    </w:p>
    <w:p w14:paraId="16EA52F8" w14:textId="77777777" w:rsidR="00F86C4C" w:rsidRDefault="00F86C4C" w:rsidP="00FD2860"/>
    <w:p w14:paraId="4DCCD662" w14:textId="77777777" w:rsidR="00F86C4C" w:rsidRPr="000B3738" w:rsidRDefault="00F86C4C" w:rsidP="00F86C4C">
      <w:pPr>
        <w:jc w:val="center"/>
        <w:rPr>
          <w:sz w:val="28"/>
          <w:szCs w:val="28"/>
          <w:u w:val="single"/>
        </w:rPr>
      </w:pPr>
      <w:r w:rsidRPr="000B3738">
        <w:rPr>
          <w:sz w:val="28"/>
          <w:szCs w:val="28"/>
          <w:u w:val="single"/>
        </w:rPr>
        <w:t>John Fry (1799-1864)</w:t>
      </w:r>
    </w:p>
    <w:p w14:paraId="56814F27" w14:textId="77777777" w:rsidR="002444ED" w:rsidRDefault="002444ED" w:rsidP="00F86C4C"/>
    <w:p w14:paraId="4649499D" w14:textId="38CE1A17" w:rsidR="00F86C4C" w:rsidRPr="000B3738" w:rsidRDefault="00F86C4C" w:rsidP="00F86C4C">
      <w:r>
        <w:t xml:space="preserve">John Fry </w:t>
      </w:r>
      <w:r w:rsidR="002444ED">
        <w:t xml:space="preserve">was born </w:t>
      </w:r>
      <w:r w:rsidR="00B51C7C">
        <w:t>December</w:t>
      </w:r>
      <w:r w:rsidR="002444ED">
        <w:t xml:space="preserve"> 17</w:t>
      </w:r>
      <w:r w:rsidR="002444ED" w:rsidRPr="002444ED">
        <w:rPr>
          <w:vertAlign w:val="superscript"/>
        </w:rPr>
        <w:t>th</w:t>
      </w:r>
      <w:r w:rsidR="002444ED">
        <w:t xml:space="preserve"> 1799.</w:t>
      </w:r>
      <w:r w:rsidR="00450436">
        <w:t xml:space="preserve"> </w:t>
      </w:r>
      <w:r w:rsidR="00450436">
        <w:rPr>
          <w:rStyle w:val="EndnoteReference"/>
        </w:rPr>
        <w:endnoteReference w:id="1"/>
      </w:r>
    </w:p>
    <w:p w14:paraId="42476D8F" w14:textId="77777777" w:rsidR="00CE3D7D" w:rsidRDefault="00CE3D7D" w:rsidP="00CE3D7D"/>
    <w:p w14:paraId="4C81E805" w14:textId="7A588D93" w:rsidR="00CE3D7D" w:rsidRDefault="00CE3D7D" w:rsidP="00CE3D7D">
      <w:r>
        <w:t xml:space="preserve">John married </w:t>
      </w:r>
      <w:r w:rsidRPr="000B3738">
        <w:t>Julian Haines</w:t>
      </w:r>
      <w:r w:rsidR="00F11DB2">
        <w:t>.</w:t>
      </w:r>
      <w:r>
        <w:t xml:space="preserve"> </w:t>
      </w:r>
      <w:r w:rsidR="00291B0D">
        <w:rPr>
          <w:rStyle w:val="EndnoteReference"/>
        </w:rPr>
        <w:endnoteReference w:id="2"/>
      </w:r>
      <w:r w:rsidR="00F11DB2">
        <w:t xml:space="preserve">  Julian </w:t>
      </w:r>
      <w:r>
        <w:t>was born November 13</w:t>
      </w:r>
      <w:r w:rsidRPr="002444ED">
        <w:rPr>
          <w:vertAlign w:val="superscript"/>
        </w:rPr>
        <w:t>th</w:t>
      </w:r>
      <w:r>
        <w:t xml:space="preserve"> 1800. </w:t>
      </w:r>
      <w:r w:rsidR="00D31DC6">
        <w:rPr>
          <w:rStyle w:val="EndnoteReference"/>
        </w:rPr>
        <w:endnoteReference w:id="3"/>
      </w:r>
    </w:p>
    <w:p w14:paraId="470CBC22" w14:textId="77777777" w:rsidR="0006577D" w:rsidRDefault="0006577D" w:rsidP="00CE3D7D"/>
    <w:p w14:paraId="26BF595F" w14:textId="7E6F08F5" w:rsidR="0006577D" w:rsidRPr="000B3738" w:rsidRDefault="0006577D" w:rsidP="00CA48C5">
      <w:pPr>
        <w:pStyle w:val="ListParagraph"/>
        <w:numPr>
          <w:ilvl w:val="0"/>
          <w:numId w:val="2"/>
        </w:numPr>
      </w:pPr>
      <w:r>
        <w:t>Christian or Julian Haines….  Two children identify Christian Haines….another identifies Julian Haines…Check his death certificate and other records</w:t>
      </w:r>
    </w:p>
    <w:p w14:paraId="70D394FC" w14:textId="77777777" w:rsidR="00B51C7C" w:rsidRDefault="00B51C7C" w:rsidP="00F86C4C"/>
    <w:p w14:paraId="1F364FE7" w14:textId="716E5899" w:rsidR="002444ED" w:rsidRDefault="002444ED" w:rsidP="002444ED">
      <w:pPr>
        <w:rPr>
          <w:rFonts w:cs="Times New Roman"/>
          <w:szCs w:val="24"/>
        </w:rPr>
      </w:pPr>
      <w:r>
        <w:t xml:space="preserve">John was 65 years </w:t>
      </w:r>
      <w:r w:rsidR="00450436">
        <w:t xml:space="preserve">0 months and 12 days </w:t>
      </w:r>
      <w:r>
        <w:t>old when he died December 29</w:t>
      </w:r>
      <w:r w:rsidRPr="002444ED">
        <w:rPr>
          <w:vertAlign w:val="superscript"/>
        </w:rPr>
        <w:t>th</w:t>
      </w:r>
      <w:r>
        <w:t xml:space="preserve"> 1864. He was laid to rest at the </w:t>
      </w:r>
      <w:r w:rsidR="00F86C4C" w:rsidRPr="000B3738">
        <w:t>Freysville Cemetery</w:t>
      </w:r>
      <w:r>
        <w:t xml:space="preserve">, </w:t>
      </w:r>
      <w:r w:rsidR="00F86C4C" w:rsidRPr="000B3738">
        <w:t>Freysville, York County, Pennsylvania</w:t>
      </w:r>
      <w:r>
        <w:t xml:space="preserve">. </w:t>
      </w:r>
      <w:r w:rsidR="00450436">
        <w:rPr>
          <w:rStyle w:val="EndnoteReference"/>
        </w:rPr>
        <w:endnoteReference w:id="4"/>
      </w:r>
      <w:r w:rsidR="00B51C7C">
        <w:t xml:space="preserve"> </w:t>
      </w:r>
      <w:r w:rsidRPr="00B858EA">
        <w:rPr>
          <w:rFonts w:cs="Times New Roman"/>
          <w:color w:val="000000"/>
          <w:szCs w:val="24"/>
        </w:rPr>
        <w:t>FAG#:</w:t>
      </w:r>
      <w:r w:rsidRPr="000B3738">
        <w:t>17743576</w:t>
      </w:r>
      <w:r w:rsidRPr="00B858EA">
        <w:rPr>
          <w:rFonts w:cs="Times New Roman"/>
          <w:szCs w:val="24"/>
        </w:rPr>
        <w:t xml:space="preserve">  </w:t>
      </w:r>
      <w:r w:rsidRPr="00B858EA">
        <w:rPr>
          <w:rStyle w:val="FootnoteReference"/>
          <w:rFonts w:cs="Times New Roman"/>
          <w:szCs w:val="24"/>
        </w:rPr>
        <w:footnoteReference w:id="1"/>
      </w:r>
    </w:p>
    <w:p w14:paraId="7849810F" w14:textId="77777777" w:rsidR="00B51C7C" w:rsidRDefault="00B51C7C" w:rsidP="002444ED">
      <w:pPr>
        <w:rPr>
          <w:rFonts w:cs="Times New Roman"/>
          <w:szCs w:val="24"/>
        </w:rPr>
      </w:pPr>
    </w:p>
    <w:p w14:paraId="2BD5D4CF" w14:textId="7DC7C3D8" w:rsidR="00F86C4C" w:rsidRDefault="00B51C7C" w:rsidP="00B51C7C">
      <w:pPr>
        <w:pStyle w:val="ListParagraph"/>
        <w:numPr>
          <w:ilvl w:val="0"/>
          <w:numId w:val="2"/>
        </w:numPr>
      </w:pPr>
      <w:r>
        <w:t xml:space="preserve">Inscription: </w:t>
      </w:r>
      <w:r w:rsidRPr="00450436">
        <w:t>Died Dec. 29, 1864</w:t>
      </w:r>
      <w:r>
        <w:t xml:space="preserve"> </w:t>
      </w:r>
      <w:r w:rsidR="00D31DC6">
        <w:t>- Aged</w:t>
      </w:r>
      <w:r w:rsidRPr="00450436">
        <w:t xml:space="preserve"> 65 Yrs. _ Mo.</w:t>
      </w:r>
      <w:r>
        <w:t xml:space="preserve"> </w:t>
      </w:r>
      <w:r w:rsidRPr="00450436">
        <w:t>&amp; 12 Days</w:t>
      </w:r>
    </w:p>
    <w:p w14:paraId="2B5C79D3" w14:textId="77777777" w:rsidR="00B51C7C" w:rsidRPr="000B3738" w:rsidRDefault="00B51C7C" w:rsidP="00F86C4C"/>
    <w:p w14:paraId="31CECEBB" w14:textId="29164DBD" w:rsidR="002444ED" w:rsidRDefault="002444ED" w:rsidP="00F86C4C">
      <w:r>
        <w:t>Julia Ann was 88 years old when she died April 1</w:t>
      </w:r>
      <w:r w:rsidRPr="002444ED">
        <w:rPr>
          <w:vertAlign w:val="superscript"/>
        </w:rPr>
        <w:t>st</w:t>
      </w:r>
      <w:r>
        <w:t xml:space="preserve"> </w:t>
      </w:r>
      <w:r w:rsidR="00F86C4C" w:rsidRPr="000B3738">
        <w:t>1889</w:t>
      </w:r>
      <w:r>
        <w:t xml:space="preserve">. She was laid to rest at </w:t>
      </w:r>
      <w:r w:rsidR="00F86C4C" w:rsidRPr="000B3738">
        <w:t>Riverview Cemetery</w:t>
      </w:r>
      <w:r>
        <w:t xml:space="preserve">, </w:t>
      </w:r>
      <w:r w:rsidR="00F86C4C" w:rsidRPr="000B3738">
        <w:t>East Prospect, York County</w:t>
      </w:r>
      <w:r>
        <w:t xml:space="preserve">. </w:t>
      </w:r>
      <w:r w:rsidR="00D31DC6">
        <w:rPr>
          <w:rStyle w:val="EndnoteReference"/>
        </w:rPr>
        <w:endnoteReference w:id="5"/>
      </w:r>
      <w:r w:rsidR="00D31DC6">
        <w:t xml:space="preserve">  </w:t>
      </w:r>
      <w:r w:rsidRPr="00B858EA">
        <w:rPr>
          <w:rFonts w:cs="Times New Roman"/>
          <w:color w:val="000000"/>
          <w:szCs w:val="24"/>
        </w:rPr>
        <w:t>FAG#:</w:t>
      </w:r>
      <w:r w:rsidRPr="000B3738">
        <w:t>73901499</w:t>
      </w:r>
      <w:r w:rsidRPr="00B858EA">
        <w:rPr>
          <w:rFonts w:cs="Times New Roman"/>
          <w:szCs w:val="24"/>
        </w:rPr>
        <w:t xml:space="preserve">  </w:t>
      </w:r>
      <w:r w:rsidRPr="00B858EA">
        <w:rPr>
          <w:rStyle w:val="FootnoteReference"/>
          <w:rFonts w:cs="Times New Roman"/>
          <w:szCs w:val="24"/>
        </w:rPr>
        <w:footnoteReference w:id="2"/>
      </w:r>
    </w:p>
    <w:p w14:paraId="3336C69B" w14:textId="77777777" w:rsidR="00D31DC6" w:rsidRDefault="00D31DC6" w:rsidP="00D31DC6"/>
    <w:p w14:paraId="3EFF2CDF" w14:textId="49B2C884" w:rsidR="001755CC" w:rsidRDefault="001755CC" w:rsidP="00FD2860">
      <w:r>
        <w:t xml:space="preserve">John and </w:t>
      </w:r>
      <w:r w:rsidR="006338DE">
        <w:t>Julia Ann Fry</w:t>
      </w:r>
      <w:r>
        <w:t xml:space="preserve"> children included:</w:t>
      </w:r>
    </w:p>
    <w:p w14:paraId="73CFED93" w14:textId="77777777" w:rsidR="001755CC" w:rsidRDefault="001755CC" w:rsidP="001755CC"/>
    <w:p w14:paraId="3AA233A5" w14:textId="35D1519A" w:rsidR="001755CC" w:rsidRDefault="001755CC" w:rsidP="001755CC">
      <w:pPr>
        <w:pStyle w:val="ListParagraph"/>
        <w:numPr>
          <w:ilvl w:val="0"/>
          <w:numId w:val="9"/>
        </w:numPr>
      </w:pPr>
      <w:r w:rsidRPr="000B3738">
        <w:t>Joshua Fry</w:t>
      </w:r>
      <w:r>
        <w:t xml:space="preserve"> (</w:t>
      </w:r>
      <w:r w:rsidRPr="000B3738">
        <w:t>1822</w:t>
      </w:r>
      <w:r>
        <w:t>-</w:t>
      </w:r>
      <w:r w:rsidRPr="000B3738">
        <w:t>1877</w:t>
      </w:r>
      <w:r>
        <w:t xml:space="preserve">) He married </w:t>
      </w:r>
      <w:r w:rsidRPr="009964E0">
        <w:t>J</w:t>
      </w:r>
      <w:r>
        <w:t>ulian Kinard.</w:t>
      </w:r>
      <w:r w:rsidR="00CA48C5">
        <w:t xml:space="preserve"> </w:t>
      </w:r>
      <w:r w:rsidR="00CA48C5">
        <w:rPr>
          <w:rStyle w:val="EndnoteReference"/>
        </w:rPr>
        <w:endnoteReference w:id="6"/>
      </w:r>
    </w:p>
    <w:p w14:paraId="6305CC6B" w14:textId="77777777" w:rsidR="001755CC" w:rsidRDefault="001755CC" w:rsidP="001755CC">
      <w:pPr>
        <w:pStyle w:val="ListParagraph"/>
      </w:pPr>
    </w:p>
    <w:p w14:paraId="3C65514E" w14:textId="77777777" w:rsidR="001755CC" w:rsidRDefault="001755CC" w:rsidP="001755CC">
      <w:pPr>
        <w:pStyle w:val="ListParagraph"/>
        <w:numPr>
          <w:ilvl w:val="0"/>
          <w:numId w:val="9"/>
        </w:numPr>
      </w:pPr>
      <w:r w:rsidRPr="000B3738">
        <w:t>Charles Haines Fry</w:t>
      </w:r>
      <w:r>
        <w:t xml:space="preserve"> (</w:t>
      </w:r>
      <w:r w:rsidRPr="000B3738">
        <w:t>1833</w:t>
      </w:r>
      <w:r>
        <w:t>-</w:t>
      </w:r>
      <w:r w:rsidRPr="000B3738">
        <w:t>1895</w:t>
      </w:r>
      <w:r>
        <w:t>)</w:t>
      </w:r>
    </w:p>
    <w:p w14:paraId="15ECFD79" w14:textId="77777777" w:rsidR="001755CC" w:rsidRDefault="001755CC" w:rsidP="001755CC">
      <w:pPr>
        <w:pStyle w:val="ListParagraph"/>
      </w:pPr>
    </w:p>
    <w:p w14:paraId="511EBEDB" w14:textId="77777777" w:rsidR="001755CC" w:rsidRDefault="001755CC" w:rsidP="001755CC">
      <w:pPr>
        <w:pStyle w:val="ListParagraph"/>
        <w:numPr>
          <w:ilvl w:val="0"/>
          <w:numId w:val="9"/>
        </w:numPr>
      </w:pPr>
      <w:r>
        <w:t>Phoebe Ann Fry (1835-1921)</w:t>
      </w:r>
    </w:p>
    <w:p w14:paraId="238CC242" w14:textId="77777777" w:rsidR="001755CC" w:rsidRDefault="001755CC" w:rsidP="001755CC">
      <w:pPr>
        <w:pStyle w:val="ListParagraph"/>
      </w:pPr>
    </w:p>
    <w:p w14:paraId="38E5A3D4" w14:textId="77777777" w:rsidR="001755CC" w:rsidRDefault="001755CC" w:rsidP="001755CC">
      <w:pPr>
        <w:pStyle w:val="ListParagraph"/>
        <w:numPr>
          <w:ilvl w:val="0"/>
          <w:numId w:val="9"/>
        </w:numPr>
      </w:pPr>
      <w:r w:rsidRPr="000B3738">
        <w:t>Franklin W</w:t>
      </w:r>
      <w:r>
        <w:t>.</w:t>
      </w:r>
      <w:r w:rsidRPr="000B3738">
        <w:t xml:space="preserve"> Fry</w:t>
      </w:r>
      <w:r>
        <w:t xml:space="preserve"> (</w:t>
      </w:r>
      <w:r w:rsidRPr="000B3738">
        <w:t>1841</w:t>
      </w:r>
      <w:r>
        <w:t>-</w:t>
      </w:r>
      <w:r w:rsidRPr="000B3738">
        <w:t>1921</w:t>
      </w:r>
      <w:r>
        <w:t>)</w:t>
      </w:r>
    </w:p>
    <w:p w14:paraId="5CCAD494" w14:textId="77777777" w:rsidR="001755CC" w:rsidRDefault="001755CC" w:rsidP="001755CC">
      <w:pPr>
        <w:pStyle w:val="ListParagraph"/>
      </w:pPr>
    </w:p>
    <w:p w14:paraId="4897CF82" w14:textId="55C32BE4" w:rsidR="001755CC" w:rsidRPr="000B3738" w:rsidRDefault="001755CC" w:rsidP="001755CC">
      <w:pPr>
        <w:pStyle w:val="ListParagraph"/>
        <w:numPr>
          <w:ilvl w:val="0"/>
          <w:numId w:val="9"/>
        </w:numPr>
      </w:pPr>
      <w:r w:rsidRPr="000B3738">
        <w:t>Josiah Wesley Fry</w:t>
      </w:r>
      <w:r>
        <w:t xml:space="preserve"> (</w:t>
      </w:r>
      <w:r w:rsidRPr="000B3738">
        <w:t>1845</w:t>
      </w:r>
      <w:r>
        <w:t>-</w:t>
      </w:r>
      <w:r w:rsidRPr="000B3738">
        <w:t>1927</w:t>
      </w:r>
      <w:r>
        <w:t>)</w:t>
      </w:r>
    </w:p>
    <w:p w14:paraId="03007ABB" w14:textId="77777777" w:rsidR="001755CC" w:rsidRDefault="001755CC" w:rsidP="001755CC"/>
    <w:p w14:paraId="4EAC56A8" w14:textId="77777777" w:rsidR="00B51C7C" w:rsidRDefault="00B51C7C" w:rsidP="001755CC"/>
    <w:p w14:paraId="5747C83E" w14:textId="77777777" w:rsidR="00F11DB2" w:rsidRDefault="00F11DB2" w:rsidP="001755CC"/>
    <w:p w14:paraId="7D4A91DF" w14:textId="77777777" w:rsidR="00F11DB2" w:rsidRDefault="00F11DB2" w:rsidP="001755CC"/>
    <w:p w14:paraId="793655B1" w14:textId="77777777" w:rsidR="00F11DB2" w:rsidRDefault="00F11DB2" w:rsidP="001755CC"/>
    <w:p w14:paraId="36FBBE8C" w14:textId="77777777" w:rsidR="00C9120A" w:rsidRDefault="00C9120A" w:rsidP="001755CC"/>
    <w:p w14:paraId="48C0687B" w14:textId="77777777" w:rsidR="00C9120A" w:rsidRPr="00C9120A" w:rsidRDefault="00C9120A" w:rsidP="00C9120A">
      <w:pPr>
        <w:jc w:val="center"/>
        <w:rPr>
          <w:sz w:val="28"/>
          <w:szCs w:val="28"/>
          <w:u w:val="single"/>
        </w:rPr>
      </w:pPr>
      <w:r w:rsidRPr="00C9120A">
        <w:rPr>
          <w:sz w:val="28"/>
          <w:szCs w:val="28"/>
          <w:u w:val="single"/>
        </w:rPr>
        <w:t>Charles Haines Fry (1833-1895)</w:t>
      </w:r>
    </w:p>
    <w:p w14:paraId="4481B195" w14:textId="77777777" w:rsidR="00C9120A" w:rsidRDefault="00C9120A" w:rsidP="001755CC"/>
    <w:p w14:paraId="4805CF51" w14:textId="77777777" w:rsidR="00C9120A" w:rsidRDefault="00C9120A" w:rsidP="001755CC"/>
    <w:p w14:paraId="71B3A002" w14:textId="77777777" w:rsidR="00C9120A" w:rsidRDefault="00C9120A" w:rsidP="001755CC"/>
    <w:p w14:paraId="29EEC9CC" w14:textId="77777777" w:rsidR="00C9120A" w:rsidRDefault="00C9120A" w:rsidP="001755CC"/>
    <w:p w14:paraId="087940D2" w14:textId="77777777" w:rsidR="00F11DB2" w:rsidRDefault="00F11DB2" w:rsidP="001755CC"/>
    <w:p w14:paraId="29C0EA21" w14:textId="77777777" w:rsidR="007C783C" w:rsidRPr="001755CC" w:rsidRDefault="007C783C" w:rsidP="007C783C">
      <w:pPr>
        <w:jc w:val="center"/>
        <w:rPr>
          <w:sz w:val="28"/>
          <w:szCs w:val="28"/>
          <w:u w:val="single"/>
        </w:rPr>
      </w:pPr>
      <w:r w:rsidRPr="001755CC">
        <w:rPr>
          <w:sz w:val="28"/>
          <w:szCs w:val="28"/>
          <w:u w:val="single"/>
        </w:rPr>
        <w:t>Phoebe Ann Fry (1835-1921)</w:t>
      </w:r>
    </w:p>
    <w:p w14:paraId="68E2C1B0" w14:textId="77777777" w:rsidR="007C783C" w:rsidRDefault="007C783C" w:rsidP="007C783C"/>
    <w:p w14:paraId="5E2D64A3" w14:textId="77777777" w:rsidR="007C783C" w:rsidRDefault="007C783C" w:rsidP="007C783C">
      <w:r>
        <w:t>Phoebe Ann Fry (Frey) was born February 27</w:t>
      </w:r>
      <w:r w:rsidRPr="00FD2860">
        <w:rPr>
          <w:vertAlign w:val="superscript"/>
        </w:rPr>
        <w:t>th</w:t>
      </w:r>
      <w:r>
        <w:t xml:space="preserve"> 1835 to John Fry and Christana Hanes (Haines) in York County, Pennsylvania.  </w:t>
      </w:r>
      <w:r>
        <w:rPr>
          <w:rStyle w:val="EndnoteReference"/>
        </w:rPr>
        <w:endnoteReference w:id="7"/>
      </w:r>
    </w:p>
    <w:p w14:paraId="0E7AAA0B" w14:textId="77777777" w:rsidR="007C783C" w:rsidRDefault="007C783C" w:rsidP="007C783C"/>
    <w:p w14:paraId="6FBD1620" w14:textId="67C9F561" w:rsidR="004D6786" w:rsidRDefault="004D6786" w:rsidP="004D6786">
      <w:pPr>
        <w:pStyle w:val="ListParagraph"/>
        <w:numPr>
          <w:ilvl w:val="0"/>
          <w:numId w:val="13"/>
        </w:numPr>
      </w:pPr>
      <w:r>
        <w:t>Phoebe’s 1921 death certificate indicated she was born to John Fry and Christana Hanes. In her 1921 obituary her surviving brother was, Wesley</w:t>
      </w:r>
      <w:r w:rsidR="00F82A91">
        <w:t xml:space="preserve"> Froy (</w:t>
      </w:r>
      <w:r>
        <w:t>Fry</w:t>
      </w:r>
      <w:r w:rsidR="00F82A91">
        <w:t xml:space="preserve">) </w:t>
      </w:r>
      <w:r>
        <w:t>of Millersville of Lancaster County. Wesley Fry</w:t>
      </w:r>
      <w:r w:rsidR="00F82A91">
        <w:t xml:space="preserve">. </w:t>
      </w:r>
      <w:r w:rsidR="00F82A91">
        <w:rPr>
          <w:rStyle w:val="EndnoteReference"/>
        </w:rPr>
        <w:endnoteReference w:id="8"/>
      </w:r>
    </w:p>
    <w:p w14:paraId="01276BAB" w14:textId="77777777" w:rsidR="00F82A91" w:rsidRDefault="00F82A91" w:rsidP="00F82A91">
      <w:pPr>
        <w:pStyle w:val="ListParagraph"/>
      </w:pPr>
    </w:p>
    <w:p w14:paraId="12DA1FE5" w14:textId="3311D9CA" w:rsidR="007C783C" w:rsidRPr="000B3738" w:rsidRDefault="007C783C" w:rsidP="00BF49B2">
      <w:r>
        <w:t xml:space="preserve">Phoebe married </w:t>
      </w:r>
      <w:r w:rsidRPr="000B3738">
        <w:t>John Neff</w:t>
      </w:r>
      <w:r w:rsidR="00BF49B2">
        <w:t xml:space="preserve"> about 1857. </w:t>
      </w:r>
      <w:r w:rsidR="00BF49B2" w:rsidRPr="00AA3A5A">
        <w:t>John Neff</w:t>
      </w:r>
      <w:r w:rsidR="00BF49B2">
        <w:t xml:space="preserve"> was born 1830 to Daniel Neff and Mary (Maria) Selser in present day Lower Windsor Township, York County. </w:t>
      </w:r>
      <w:r w:rsidR="00BF49B2">
        <w:rPr>
          <w:rStyle w:val="EndnoteReference"/>
        </w:rPr>
        <w:endnoteReference w:id="9"/>
      </w:r>
    </w:p>
    <w:p w14:paraId="3414CFB3" w14:textId="77777777" w:rsidR="00BF49B2" w:rsidRDefault="00BF49B2" w:rsidP="00BF49B2"/>
    <w:p w14:paraId="6CA90843" w14:textId="6DDC361C" w:rsidR="00BF49B2" w:rsidRPr="0048269B" w:rsidRDefault="00BF49B2" w:rsidP="00BF49B2">
      <w:r>
        <w:t xml:space="preserve">In 1860 the young family lived in the post office area of </w:t>
      </w:r>
      <w:r w:rsidRPr="0048269B">
        <w:t xml:space="preserve">Chanceford </w:t>
      </w:r>
      <w:r>
        <w:t xml:space="preserve">in </w:t>
      </w:r>
      <w:r w:rsidRPr="0048269B">
        <w:t>Lower Windsor, York</w:t>
      </w:r>
      <w:r>
        <w:t xml:space="preserve"> County</w:t>
      </w:r>
      <w:r w:rsidRPr="0048269B">
        <w:t>, Pennsylvania</w:t>
      </w:r>
      <w:r>
        <w:t xml:space="preserve">. Their children Charles was 3 years old and Henritta was 10 months old. </w:t>
      </w:r>
    </w:p>
    <w:p w14:paraId="2BAEE535" w14:textId="77777777" w:rsidR="00BF49B2" w:rsidRDefault="00BF49B2" w:rsidP="00BF49B2"/>
    <w:p w14:paraId="6F9BE743" w14:textId="6859EC42" w:rsidR="00BF49B2" w:rsidRPr="007E158B" w:rsidRDefault="00BF49B2" w:rsidP="00BF49B2">
      <w:r>
        <w:t>John was 35 years old when he died December 19</w:t>
      </w:r>
      <w:r w:rsidRPr="00E50E2E">
        <w:rPr>
          <w:vertAlign w:val="superscript"/>
        </w:rPr>
        <w:t>th</w:t>
      </w:r>
      <w:r>
        <w:t xml:space="preserve"> 1865 John was laid to rest at the </w:t>
      </w:r>
      <w:r w:rsidRPr="00AA3A5A">
        <w:t>Riverview Cemetery</w:t>
      </w:r>
      <w:r>
        <w:t xml:space="preserve"> in </w:t>
      </w:r>
      <w:r w:rsidRPr="00AA3A5A">
        <w:t>East Prospect, York County, Pennsylvania</w:t>
      </w:r>
      <w:r>
        <w:t xml:space="preserve">. </w:t>
      </w:r>
      <w:r w:rsidRPr="00AA3A5A">
        <w:t>FAG #</w:t>
      </w:r>
      <w:r>
        <w:t>:</w:t>
      </w:r>
      <w:r w:rsidRPr="00AA3A5A">
        <w:t>216148199</w:t>
      </w:r>
      <w:r>
        <w:t xml:space="preserve"> </w:t>
      </w:r>
      <w:r w:rsidRPr="00B858EA">
        <w:rPr>
          <w:rStyle w:val="FootnoteReference"/>
          <w:rFonts w:cs="Times New Roman"/>
          <w:szCs w:val="24"/>
        </w:rPr>
        <w:footnoteReference w:id="3"/>
      </w:r>
    </w:p>
    <w:p w14:paraId="344E3B07" w14:textId="77777777" w:rsidR="00E50E2E" w:rsidRDefault="00E50E2E" w:rsidP="00E50E2E"/>
    <w:p w14:paraId="079B6348" w14:textId="0AC360B7" w:rsidR="00E50E2E" w:rsidRDefault="00BF49B2" w:rsidP="00AA3A5A">
      <w:bookmarkStart w:id="3" w:name="_Hlk187349392"/>
      <w:r>
        <w:lastRenderedPageBreak/>
        <w:t xml:space="preserve">After John died in 1865 Phoebe then married </w:t>
      </w:r>
      <w:r w:rsidRPr="000B3738">
        <w:t>Barnabas Thomas Montooth</w:t>
      </w:r>
      <w:r>
        <w:t xml:space="preserve"> (</w:t>
      </w:r>
      <w:r w:rsidRPr="000B3738">
        <w:t>1835</w:t>
      </w:r>
      <w:r>
        <w:t>-</w:t>
      </w:r>
      <w:r w:rsidRPr="000B3738">
        <w:t>1898</w:t>
      </w:r>
      <w:r>
        <w:t>), and 3</w:t>
      </w:r>
      <w:r w:rsidRPr="001755CC">
        <w:rPr>
          <w:vertAlign w:val="superscript"/>
        </w:rPr>
        <w:t>rd</w:t>
      </w:r>
      <w:r>
        <w:t xml:space="preserve"> to </w:t>
      </w:r>
      <w:r w:rsidRPr="000B3738">
        <w:t>Elias Keller Winters</w:t>
      </w:r>
      <w:r>
        <w:t xml:space="preserve"> (</w:t>
      </w:r>
      <w:r w:rsidRPr="000B3738">
        <w:t>1828</w:t>
      </w:r>
      <w:r>
        <w:t>-</w:t>
      </w:r>
      <w:r w:rsidRPr="000B3738">
        <w:t>1908</w:t>
      </w:r>
      <w:r>
        <w:t>).</w:t>
      </w:r>
    </w:p>
    <w:p w14:paraId="51D5E127" w14:textId="77777777" w:rsidR="00BF49B2" w:rsidRDefault="00BF49B2" w:rsidP="0048269B"/>
    <w:p w14:paraId="6FDDDB6D" w14:textId="4F45FA62" w:rsidR="007C783C" w:rsidRDefault="007C783C" w:rsidP="007C783C">
      <w:r>
        <w:t xml:space="preserve">Phoebe was </w:t>
      </w:r>
      <w:r w:rsidR="00F82A91">
        <w:t>9</w:t>
      </w:r>
      <w:r>
        <w:t xml:space="preserve">6 years old when she died </w:t>
      </w:r>
      <w:r w:rsidR="00F82A91">
        <w:t xml:space="preserve">at 5:30 p.m. on </w:t>
      </w:r>
      <w:r>
        <w:t>July 2</w:t>
      </w:r>
      <w:r w:rsidR="00F82A91">
        <w:t>9</w:t>
      </w:r>
      <w:r w:rsidRPr="00FD2860">
        <w:rPr>
          <w:vertAlign w:val="superscript"/>
        </w:rPr>
        <w:t>th</w:t>
      </w:r>
      <w:r>
        <w:t xml:space="preserve"> 1921 in Columbia, Lancaster County, Pennsylvania. She was laid to rest at the </w:t>
      </w:r>
      <w:r w:rsidRPr="000B3738">
        <w:t>Riverview Cemetery</w:t>
      </w:r>
      <w:r>
        <w:t xml:space="preserve">, </w:t>
      </w:r>
      <w:r w:rsidRPr="000B3738">
        <w:t>East Prospect, York County, Pennsylvani</w:t>
      </w:r>
      <w:r>
        <w:t>a.</w:t>
      </w:r>
      <w:r>
        <w:rPr>
          <w:rStyle w:val="EndnoteReference"/>
        </w:rPr>
        <w:endnoteReference w:id="10"/>
      </w:r>
      <w:r>
        <w:t xml:space="preserve"> </w:t>
      </w:r>
      <w:r w:rsidRPr="00B858EA">
        <w:rPr>
          <w:rFonts w:cs="Times New Roman"/>
          <w:color w:val="000000"/>
          <w:szCs w:val="24"/>
        </w:rPr>
        <w:t>FAG#:</w:t>
      </w:r>
      <w:r w:rsidRPr="000B3738">
        <w:t>136066186</w:t>
      </w:r>
      <w:r w:rsidRPr="00B858EA">
        <w:rPr>
          <w:rFonts w:cs="Times New Roman"/>
          <w:szCs w:val="24"/>
        </w:rPr>
        <w:t xml:space="preserve"> </w:t>
      </w:r>
      <w:r w:rsidRPr="00B858EA">
        <w:rPr>
          <w:rStyle w:val="FootnoteReference"/>
          <w:rFonts w:cs="Times New Roman"/>
          <w:szCs w:val="24"/>
        </w:rPr>
        <w:footnoteReference w:id="4"/>
      </w:r>
    </w:p>
    <w:p w14:paraId="2D37C8EE" w14:textId="77777777" w:rsidR="007C783C" w:rsidRPr="000B3738" w:rsidRDefault="007C783C" w:rsidP="007C783C"/>
    <w:p w14:paraId="28D659B9" w14:textId="10464FA0" w:rsidR="00F82A91" w:rsidRDefault="007C783C" w:rsidP="00C3613A">
      <w:r>
        <w:t>Phoebe and John Neff’s children</w:t>
      </w:r>
      <w:r w:rsidR="00C3613A">
        <w:t xml:space="preserve">. </w:t>
      </w:r>
      <w:bookmarkStart w:id="4" w:name="_Hlk187398639"/>
      <w:r w:rsidR="0061290C">
        <w:t xml:space="preserve">In Phoebe’s </w:t>
      </w:r>
      <w:r w:rsidR="00F82A91">
        <w:t>1921 obituary</w:t>
      </w:r>
      <w:r w:rsidR="0061290C">
        <w:t xml:space="preserve">, </w:t>
      </w:r>
      <w:r w:rsidR="00F82A91">
        <w:t>her surviving children</w:t>
      </w:r>
      <w:r w:rsidR="0061290C">
        <w:t xml:space="preserve"> were</w:t>
      </w:r>
      <w:r w:rsidR="00F82A91">
        <w:t xml:space="preserve">: </w:t>
      </w:r>
      <w:r w:rsidR="00C3613A">
        <w:t xml:space="preserve">R. W. Neff of Philadelphia; </w:t>
      </w:r>
      <w:r w:rsidR="00F82A91">
        <w:t xml:space="preserve">Charles L. Neff of York; Thomas L. Neff of Columbia; Willaim A. Montooth of Harrisburg. </w:t>
      </w:r>
      <w:r w:rsidR="00F82A91">
        <w:rPr>
          <w:rStyle w:val="EndnoteReference"/>
        </w:rPr>
        <w:endnoteReference w:id="11"/>
      </w:r>
    </w:p>
    <w:bookmarkEnd w:id="3"/>
    <w:p w14:paraId="50240E54" w14:textId="423CDB89" w:rsidR="007C783C" w:rsidRPr="000B3738" w:rsidRDefault="007C783C" w:rsidP="007C783C"/>
    <w:p w14:paraId="5EF0F520" w14:textId="2D77A9F8" w:rsidR="007C783C" w:rsidRDefault="007C783C" w:rsidP="007C783C">
      <w:pPr>
        <w:pStyle w:val="ListParagraph"/>
        <w:numPr>
          <w:ilvl w:val="0"/>
          <w:numId w:val="12"/>
        </w:numPr>
      </w:pPr>
      <w:r w:rsidRPr="000B3738">
        <w:t>Charles Linville Neff</w:t>
      </w:r>
      <w:r>
        <w:t xml:space="preserve"> (</w:t>
      </w:r>
      <w:r w:rsidRPr="000B3738">
        <w:t>1857</w:t>
      </w:r>
      <w:r>
        <w:t>-</w:t>
      </w:r>
      <w:r w:rsidRPr="000B3738">
        <w:t>1928</w:t>
      </w:r>
      <w:r>
        <w:t>)</w:t>
      </w:r>
      <w:r w:rsidR="0096031B">
        <w:t xml:space="preserve"> He married Kate. </w:t>
      </w:r>
      <w:r w:rsidR="0096031B">
        <w:rPr>
          <w:rStyle w:val="EndnoteReference"/>
        </w:rPr>
        <w:endnoteReference w:id="12"/>
      </w:r>
    </w:p>
    <w:p w14:paraId="4CE59492" w14:textId="77777777" w:rsidR="007C783C" w:rsidRDefault="007C783C" w:rsidP="0061290C"/>
    <w:p w14:paraId="3D3EE275" w14:textId="31DCAF3D" w:rsidR="007C783C" w:rsidRDefault="007C783C" w:rsidP="007C783C">
      <w:pPr>
        <w:pStyle w:val="ListParagraph"/>
        <w:numPr>
          <w:ilvl w:val="0"/>
          <w:numId w:val="12"/>
        </w:numPr>
      </w:pPr>
      <w:r w:rsidRPr="000B3738">
        <w:t>Henrietta A. Neff</w:t>
      </w:r>
      <w:r>
        <w:t xml:space="preserve"> (</w:t>
      </w:r>
      <w:r w:rsidRPr="000B3738">
        <w:t>1859</w:t>
      </w:r>
      <w:r>
        <w:t>-</w:t>
      </w:r>
      <w:r w:rsidRPr="000B3738">
        <w:t>1884</w:t>
      </w:r>
      <w:r>
        <w:t>)</w:t>
      </w:r>
      <w:r w:rsidR="0096031B">
        <w:t xml:space="preserve"> </w:t>
      </w:r>
      <w:r w:rsidR="0096031B">
        <w:rPr>
          <w:rStyle w:val="EndnoteReference"/>
        </w:rPr>
        <w:endnoteReference w:id="13"/>
      </w:r>
    </w:p>
    <w:p w14:paraId="30827F1E" w14:textId="77777777" w:rsidR="007C783C" w:rsidRDefault="007C783C" w:rsidP="007C783C">
      <w:pPr>
        <w:pStyle w:val="ListParagraph"/>
      </w:pPr>
    </w:p>
    <w:p w14:paraId="2D268A9B" w14:textId="428FF327" w:rsidR="007C783C" w:rsidRDefault="007C783C" w:rsidP="007C783C">
      <w:pPr>
        <w:pStyle w:val="ListParagraph"/>
        <w:numPr>
          <w:ilvl w:val="0"/>
          <w:numId w:val="12"/>
        </w:numPr>
      </w:pPr>
      <w:r w:rsidRPr="000B3738">
        <w:t>Elizabeth A</w:t>
      </w:r>
      <w:r>
        <w:t>.</w:t>
      </w:r>
      <w:r w:rsidRPr="000B3738">
        <w:t xml:space="preserve"> </w:t>
      </w:r>
      <w:r w:rsidR="0096031B">
        <w:t>Neff</w:t>
      </w:r>
      <w:r w:rsidRPr="000B3738">
        <w:t xml:space="preserve"> </w:t>
      </w:r>
      <w:r>
        <w:t xml:space="preserve">(1861-1903) She married Mr. </w:t>
      </w:r>
      <w:r w:rsidRPr="000B3738">
        <w:t>Keller</w:t>
      </w:r>
      <w:r w:rsidR="0096031B">
        <w:t xml:space="preserve">. </w:t>
      </w:r>
      <w:r w:rsidR="0096031B">
        <w:rPr>
          <w:rStyle w:val="EndnoteReference"/>
        </w:rPr>
        <w:endnoteReference w:id="14"/>
      </w:r>
    </w:p>
    <w:p w14:paraId="3AA02703" w14:textId="77777777" w:rsidR="007C783C" w:rsidRDefault="007C783C" w:rsidP="007C783C">
      <w:pPr>
        <w:pStyle w:val="ListParagraph"/>
      </w:pPr>
    </w:p>
    <w:p w14:paraId="44CD6C10" w14:textId="2DC35C83" w:rsidR="00F82A91" w:rsidRDefault="007C783C" w:rsidP="00F82A91">
      <w:pPr>
        <w:pStyle w:val="ListParagraph"/>
        <w:numPr>
          <w:ilvl w:val="0"/>
          <w:numId w:val="12"/>
        </w:numPr>
      </w:pPr>
      <w:r w:rsidRPr="000B3738">
        <w:t>Reuben Wesley Neff</w:t>
      </w:r>
      <w:r>
        <w:t xml:space="preserve"> (</w:t>
      </w:r>
      <w:r w:rsidRPr="000B3738">
        <w:t>1861</w:t>
      </w:r>
      <w:r>
        <w:t>-</w:t>
      </w:r>
      <w:r w:rsidRPr="000B3738">
        <w:t>1934</w:t>
      </w:r>
      <w:r>
        <w:t>)</w:t>
      </w:r>
      <w:r w:rsidR="0096031B">
        <w:t xml:space="preserve"> </w:t>
      </w:r>
      <w:r w:rsidR="0096031B">
        <w:rPr>
          <w:rStyle w:val="EndnoteReference"/>
        </w:rPr>
        <w:endnoteReference w:id="15"/>
      </w:r>
    </w:p>
    <w:p w14:paraId="17B781F3" w14:textId="77777777" w:rsidR="00F82A91" w:rsidRDefault="00F82A91" w:rsidP="00F82A91">
      <w:pPr>
        <w:pStyle w:val="ListParagraph"/>
      </w:pPr>
    </w:p>
    <w:p w14:paraId="164171FE" w14:textId="522E7951" w:rsidR="00F82A91" w:rsidRDefault="00F82A91" w:rsidP="00F82A91">
      <w:pPr>
        <w:pStyle w:val="ListParagraph"/>
        <w:numPr>
          <w:ilvl w:val="0"/>
          <w:numId w:val="12"/>
        </w:numPr>
      </w:pPr>
      <w:r>
        <w:t>Thomas L. Neff of Columbia.</w:t>
      </w:r>
      <w:r w:rsidR="0096031B">
        <w:t xml:space="preserve"> </w:t>
      </w:r>
      <w:r w:rsidR="0096031B">
        <w:rPr>
          <w:rStyle w:val="EndnoteReference"/>
        </w:rPr>
        <w:endnoteReference w:id="16"/>
      </w:r>
    </w:p>
    <w:p w14:paraId="2194224F" w14:textId="77777777" w:rsidR="00F82A91" w:rsidRDefault="00F82A91" w:rsidP="00F82A91"/>
    <w:p w14:paraId="17C29771" w14:textId="27888DFD" w:rsidR="007C783C" w:rsidRDefault="007C783C" w:rsidP="007C783C">
      <w:pPr>
        <w:pStyle w:val="ListParagraph"/>
        <w:numPr>
          <w:ilvl w:val="0"/>
          <w:numId w:val="12"/>
        </w:numPr>
      </w:pPr>
      <w:r w:rsidRPr="000B3738">
        <w:t xml:space="preserve">Franklin </w:t>
      </w:r>
      <w:proofErr w:type="spellStart"/>
      <w:r w:rsidRPr="000B3738">
        <w:t>Urastes</w:t>
      </w:r>
      <w:proofErr w:type="spellEnd"/>
      <w:r w:rsidRPr="000B3738">
        <w:t xml:space="preserve"> Neff</w:t>
      </w:r>
      <w:r>
        <w:t xml:space="preserve"> (</w:t>
      </w:r>
      <w:r w:rsidRPr="000B3738">
        <w:t>1864</w:t>
      </w:r>
      <w:r>
        <w:t>-</w:t>
      </w:r>
      <w:r w:rsidRPr="000B3738">
        <w:t>1919</w:t>
      </w:r>
      <w:r>
        <w:t>)</w:t>
      </w:r>
      <w:r w:rsidR="0096031B">
        <w:t xml:space="preserve"> </w:t>
      </w:r>
      <w:r w:rsidR="0096031B">
        <w:rPr>
          <w:rStyle w:val="EndnoteReference"/>
        </w:rPr>
        <w:endnoteReference w:id="17"/>
      </w:r>
    </w:p>
    <w:p w14:paraId="1F387C08" w14:textId="77777777" w:rsidR="007C783C" w:rsidRDefault="007C783C" w:rsidP="007C783C">
      <w:pPr>
        <w:pStyle w:val="ListParagraph"/>
      </w:pPr>
    </w:p>
    <w:p w14:paraId="062DE1C2" w14:textId="735FEFDF" w:rsidR="007C783C" w:rsidRDefault="007C783C" w:rsidP="007C783C">
      <w:pPr>
        <w:pStyle w:val="ListParagraph"/>
        <w:numPr>
          <w:ilvl w:val="0"/>
          <w:numId w:val="12"/>
        </w:numPr>
      </w:pPr>
      <w:r w:rsidRPr="000B3738">
        <w:t>John Geary Neff</w:t>
      </w:r>
      <w:r>
        <w:t xml:space="preserve"> (</w:t>
      </w:r>
      <w:r w:rsidRPr="000B3738">
        <w:t>1866</w:t>
      </w:r>
      <w:r>
        <w:t>-</w:t>
      </w:r>
      <w:r w:rsidRPr="000B3738">
        <w:t>1912</w:t>
      </w:r>
      <w:r>
        <w:t>)</w:t>
      </w:r>
      <w:r w:rsidR="0096031B">
        <w:t xml:space="preserve"> </w:t>
      </w:r>
      <w:r w:rsidR="0096031B">
        <w:rPr>
          <w:rStyle w:val="EndnoteReference"/>
        </w:rPr>
        <w:endnoteReference w:id="18"/>
      </w:r>
    </w:p>
    <w:bookmarkEnd w:id="4"/>
    <w:p w14:paraId="293A70F9" w14:textId="77777777" w:rsidR="007C783C" w:rsidRDefault="007C783C" w:rsidP="007C783C"/>
    <w:p w14:paraId="73DD16B1" w14:textId="008A0B3C" w:rsidR="007C783C" w:rsidRPr="000B3738" w:rsidRDefault="007C783C" w:rsidP="007C783C">
      <w:r>
        <w:t xml:space="preserve">Phoebe and </w:t>
      </w:r>
      <w:r w:rsidRPr="000B3738">
        <w:t>Barnabas Montooth</w:t>
      </w:r>
      <w:r>
        <w:t xml:space="preserve"> children included:</w:t>
      </w:r>
    </w:p>
    <w:p w14:paraId="25316ADB" w14:textId="77777777" w:rsidR="007C783C" w:rsidRDefault="007C783C" w:rsidP="007C783C"/>
    <w:p w14:paraId="3F8E9C4B" w14:textId="12262954" w:rsidR="007C783C" w:rsidRPr="000B3738" w:rsidRDefault="007C783C" w:rsidP="00DB424F">
      <w:pPr>
        <w:pStyle w:val="ListParagraph"/>
        <w:numPr>
          <w:ilvl w:val="0"/>
          <w:numId w:val="12"/>
        </w:numPr>
      </w:pPr>
      <w:r w:rsidRPr="000B3738">
        <w:t>William Arthur Montooth</w:t>
      </w:r>
      <w:r>
        <w:t xml:space="preserve"> (</w:t>
      </w:r>
      <w:r w:rsidRPr="000B3738">
        <w:t>1875</w:t>
      </w:r>
      <w:r>
        <w:t>-</w:t>
      </w:r>
      <w:r w:rsidRPr="000B3738">
        <w:t>1957</w:t>
      </w:r>
      <w:r>
        <w:t>)</w:t>
      </w:r>
    </w:p>
    <w:p w14:paraId="5D0ECFBF" w14:textId="77777777" w:rsidR="007C783C" w:rsidRDefault="007C783C" w:rsidP="007C783C"/>
    <w:p w14:paraId="1BAEF30A" w14:textId="77777777" w:rsidR="007F3454" w:rsidRDefault="007F3454" w:rsidP="007F3454"/>
    <w:p w14:paraId="43588810" w14:textId="77777777" w:rsidR="004E6E22" w:rsidRDefault="004E6E22" w:rsidP="004E6E22"/>
    <w:p w14:paraId="537B2E71" w14:textId="77777777" w:rsidR="00C9120A" w:rsidRPr="00C9120A" w:rsidRDefault="00C9120A" w:rsidP="00C9120A">
      <w:pPr>
        <w:jc w:val="center"/>
        <w:rPr>
          <w:sz w:val="28"/>
          <w:szCs w:val="28"/>
          <w:u w:val="single"/>
        </w:rPr>
      </w:pPr>
      <w:r w:rsidRPr="00C9120A">
        <w:rPr>
          <w:sz w:val="28"/>
          <w:szCs w:val="28"/>
          <w:u w:val="single"/>
        </w:rPr>
        <w:t>Franklin W. Fry (1841-1921)</w:t>
      </w:r>
    </w:p>
    <w:p w14:paraId="3668B118" w14:textId="77777777" w:rsidR="004E6E22" w:rsidRDefault="004E6E22" w:rsidP="004E6E22"/>
    <w:p w14:paraId="695EB30B" w14:textId="77777777" w:rsidR="004E6E22" w:rsidRDefault="004E6E22" w:rsidP="004E6E22"/>
    <w:p w14:paraId="39BB2663" w14:textId="77777777" w:rsidR="001755CC" w:rsidRDefault="001755CC" w:rsidP="00FD2860"/>
    <w:p w14:paraId="4A5B86AC" w14:textId="77777777" w:rsidR="0096031B" w:rsidRDefault="0096031B" w:rsidP="00FD2860"/>
    <w:p w14:paraId="23F33493" w14:textId="77777777" w:rsidR="0096031B" w:rsidRDefault="0096031B" w:rsidP="00FD2860"/>
    <w:p w14:paraId="372F30D1" w14:textId="77777777" w:rsidR="0096031B" w:rsidRDefault="0096031B" w:rsidP="00FD2860"/>
    <w:p w14:paraId="030EC023" w14:textId="77777777" w:rsidR="0096031B" w:rsidRDefault="0096031B" w:rsidP="00FD2860"/>
    <w:p w14:paraId="2604C607" w14:textId="77777777" w:rsidR="0096031B" w:rsidRDefault="0096031B" w:rsidP="00FD2860"/>
    <w:p w14:paraId="15DE0BF2" w14:textId="77777777" w:rsidR="0096031B" w:rsidRDefault="0096031B" w:rsidP="00FD2860"/>
    <w:p w14:paraId="0FA344E4" w14:textId="77777777" w:rsidR="0096031B" w:rsidRDefault="0096031B" w:rsidP="00FD2860"/>
    <w:p w14:paraId="7CED7DB4" w14:textId="77777777" w:rsidR="0096031B" w:rsidRDefault="0096031B" w:rsidP="00FD2860"/>
    <w:p w14:paraId="185EDBF3" w14:textId="77777777" w:rsidR="0096031B" w:rsidRDefault="0096031B" w:rsidP="00FD2860"/>
    <w:p w14:paraId="55C0168D" w14:textId="77777777" w:rsidR="0096031B" w:rsidRDefault="0096031B" w:rsidP="00FD2860"/>
    <w:p w14:paraId="000C2AAA" w14:textId="77777777" w:rsidR="00C9120A" w:rsidRPr="00C9120A" w:rsidRDefault="00C9120A" w:rsidP="00C9120A">
      <w:pPr>
        <w:jc w:val="center"/>
        <w:rPr>
          <w:sz w:val="28"/>
          <w:szCs w:val="28"/>
          <w:u w:val="single"/>
        </w:rPr>
      </w:pPr>
      <w:r w:rsidRPr="00C9120A">
        <w:rPr>
          <w:sz w:val="28"/>
          <w:szCs w:val="28"/>
          <w:u w:val="single"/>
        </w:rPr>
        <w:t>Josiah Wesley Fry (1845-1927)</w:t>
      </w:r>
    </w:p>
    <w:p w14:paraId="11763871" w14:textId="77777777" w:rsidR="0096031B" w:rsidRDefault="0096031B" w:rsidP="00FD2860"/>
    <w:p w14:paraId="220C2858" w14:textId="77777777" w:rsidR="0096031B" w:rsidRDefault="0096031B" w:rsidP="00FD2860"/>
    <w:p w14:paraId="5AA0AB2F" w14:textId="77777777" w:rsidR="0096031B" w:rsidRDefault="0096031B" w:rsidP="00FD2860"/>
    <w:p w14:paraId="445B8F01" w14:textId="77777777" w:rsidR="0096031B" w:rsidRDefault="0096031B" w:rsidP="00FD2860"/>
    <w:p w14:paraId="4F9D8215" w14:textId="77777777" w:rsidR="0096031B" w:rsidRDefault="0096031B" w:rsidP="00FD2860"/>
    <w:p w14:paraId="1B61ABC4" w14:textId="77777777" w:rsidR="0096031B" w:rsidRDefault="0096031B" w:rsidP="00FD2860"/>
    <w:p w14:paraId="69BE9E39" w14:textId="77777777" w:rsidR="0096031B" w:rsidRDefault="0096031B" w:rsidP="00FD2860"/>
    <w:p w14:paraId="45DAC2D2" w14:textId="77777777" w:rsidR="0096031B" w:rsidRDefault="0096031B" w:rsidP="00FD2860"/>
    <w:p w14:paraId="247C74DF" w14:textId="77777777" w:rsidR="0096031B" w:rsidRDefault="0096031B" w:rsidP="00FD2860"/>
    <w:p w14:paraId="6A305EBB" w14:textId="77777777" w:rsidR="0096031B" w:rsidRDefault="0096031B" w:rsidP="00FD2860"/>
    <w:p w14:paraId="4434EF4E" w14:textId="77777777" w:rsidR="0096031B" w:rsidRDefault="0096031B" w:rsidP="00FD2860"/>
    <w:p w14:paraId="0A70D98A" w14:textId="77777777" w:rsidR="0096031B" w:rsidRDefault="0096031B" w:rsidP="00FD2860"/>
    <w:p w14:paraId="56E0F4AB" w14:textId="77777777" w:rsidR="0096031B" w:rsidRDefault="0096031B" w:rsidP="00FD2860"/>
    <w:p w14:paraId="78FBB905" w14:textId="77777777" w:rsidR="006A6BF2" w:rsidRDefault="006A6BF2" w:rsidP="006A6BF2"/>
    <w:p w14:paraId="7F12B2A2" w14:textId="77777777" w:rsidR="00E06CD4" w:rsidRDefault="00E06CD4" w:rsidP="00E06CD4">
      <w:pPr>
        <w:jc w:val="center"/>
      </w:pPr>
      <w:r>
        <w:rPr>
          <w:sz w:val="28"/>
          <w:szCs w:val="28"/>
          <w:u w:val="single"/>
        </w:rPr>
        <w:t>Bibliography</w:t>
      </w:r>
    </w:p>
    <w:p w14:paraId="0B5BFB3F" w14:textId="77777777" w:rsidR="00E06CD4" w:rsidRDefault="00E06CD4" w:rsidP="00E06CD4"/>
    <w:p w14:paraId="62C2663E" w14:textId="3B28370C" w:rsidR="00E06CD4" w:rsidRPr="009E1CE2" w:rsidRDefault="00E06CD4" w:rsidP="00E06CD4">
      <w:pPr>
        <w:pStyle w:val="ListParagraph"/>
        <w:numPr>
          <w:ilvl w:val="0"/>
          <w:numId w:val="5"/>
        </w:numPr>
        <w:ind w:left="360"/>
      </w:pPr>
      <w:r>
        <w:t xml:space="preserve">Ferree-Frey Family Members: All 1890 to 1950 Federal Census Records, </w:t>
      </w:r>
      <w:r w:rsidRPr="00C752B4">
        <w:t>The National Archives and Records Administration, 8601 Adelphi Road, College Park, MD 20740-6001</w:t>
      </w:r>
      <w:r>
        <w:t>.</w:t>
      </w:r>
    </w:p>
    <w:p w14:paraId="56D947DE" w14:textId="77777777" w:rsidR="00E06CD4" w:rsidRDefault="00E06CD4" w:rsidP="00E06CD4"/>
    <w:p w14:paraId="68A6E657" w14:textId="77777777" w:rsidR="00E06CD4" w:rsidRDefault="00E06CD4" w:rsidP="00E06CD4">
      <w:pPr>
        <w:pStyle w:val="FootnoteText"/>
        <w:numPr>
          <w:ilvl w:val="0"/>
          <w:numId w:val="4"/>
        </w:numPr>
        <w:spacing w:line="320" w:lineRule="atLeast"/>
        <w:ind w:left="270"/>
        <w:rPr>
          <w:rStyle w:val="footertxt"/>
          <w:sz w:val="24"/>
          <w:szCs w:val="24"/>
        </w:rPr>
      </w:pPr>
      <w:r w:rsidRPr="00CF5A38">
        <w:rPr>
          <w:sz w:val="24"/>
          <w:szCs w:val="24"/>
        </w:rPr>
        <w:t xml:space="preserve">Genealogical Reports for The Historical Society of York County, Henry James Young, Director, Volume XXVIII, pp. 217, Evidences of the Hengst Families of York County before the year 1850, published 1941, </w:t>
      </w:r>
      <w:r w:rsidRPr="00CF5A38">
        <w:rPr>
          <w:rStyle w:val="footertxt"/>
          <w:sz w:val="24"/>
          <w:szCs w:val="24"/>
        </w:rPr>
        <w:t>York County Heritage Trust, 250 East Market Street, York, PA 17403.</w:t>
      </w:r>
    </w:p>
    <w:p w14:paraId="65DF7783" w14:textId="77777777" w:rsidR="00E06CD4" w:rsidRDefault="00E06CD4" w:rsidP="00E06CD4">
      <w:pPr>
        <w:pStyle w:val="FootnoteText"/>
        <w:spacing w:line="320" w:lineRule="atLeast"/>
        <w:ind w:left="270"/>
        <w:rPr>
          <w:rStyle w:val="footertxt"/>
          <w:sz w:val="24"/>
          <w:szCs w:val="24"/>
        </w:rPr>
      </w:pPr>
    </w:p>
    <w:p w14:paraId="48F8C99C" w14:textId="77777777" w:rsidR="00E06CD4" w:rsidRDefault="00E06CD4" w:rsidP="00E06CD4">
      <w:pPr>
        <w:pStyle w:val="FootnoteText"/>
        <w:numPr>
          <w:ilvl w:val="0"/>
          <w:numId w:val="4"/>
        </w:numPr>
        <w:spacing w:line="320" w:lineRule="atLeast"/>
        <w:ind w:left="270"/>
        <w:rPr>
          <w:sz w:val="24"/>
          <w:szCs w:val="24"/>
        </w:rPr>
      </w:pPr>
      <w:r w:rsidRPr="00CF5A38">
        <w:rPr>
          <w:sz w:val="24"/>
          <w:szCs w:val="24"/>
        </w:rPr>
        <w:t>Historical Society of Pennsylvania; </w:t>
      </w:r>
      <w:r w:rsidRPr="00CF5A38">
        <w:rPr>
          <w:iCs/>
          <w:sz w:val="24"/>
          <w:szCs w:val="24"/>
        </w:rPr>
        <w:t>Historic Pennsylvania Church and Town Records</w:t>
      </w:r>
      <w:r w:rsidRPr="00CF5A38">
        <w:rPr>
          <w:sz w:val="24"/>
          <w:szCs w:val="24"/>
        </w:rPr>
        <w:t xml:space="preserve">; Reel:  </w:t>
      </w:r>
      <w:r w:rsidRPr="00CF5A38">
        <w:rPr>
          <w:iCs/>
          <w:sz w:val="24"/>
          <w:szCs w:val="24"/>
        </w:rPr>
        <w:t>697;</w:t>
      </w:r>
      <w:r w:rsidRPr="00CF5A38">
        <w:rPr>
          <w:sz w:val="24"/>
          <w:szCs w:val="24"/>
        </w:rPr>
        <w:t xml:space="preserve"> </w:t>
      </w:r>
      <w:r w:rsidRPr="00CF5A38">
        <w:rPr>
          <w:iCs/>
          <w:sz w:val="24"/>
          <w:szCs w:val="24"/>
        </w:rPr>
        <w:t>Historic Pennsylvania Church and Town Records</w:t>
      </w:r>
      <w:r w:rsidRPr="00CF5A38">
        <w:rPr>
          <w:sz w:val="24"/>
          <w:szCs w:val="24"/>
        </w:rPr>
        <w:t>. Philadelphia, Pennsylvania: Historical Society of Pennsylvania.</w:t>
      </w:r>
    </w:p>
    <w:p w14:paraId="0B5B4A87" w14:textId="77777777" w:rsidR="00E06CD4" w:rsidRDefault="00E06CD4" w:rsidP="00E06CD4">
      <w:pPr>
        <w:pStyle w:val="ListParagraph"/>
      </w:pPr>
    </w:p>
    <w:p w14:paraId="4846E340" w14:textId="77777777" w:rsidR="00E06CD4" w:rsidRDefault="00E06CD4" w:rsidP="00E06CD4"/>
    <w:p w14:paraId="6288EFA8" w14:textId="77777777" w:rsidR="00E06CD4" w:rsidRDefault="00E06CD4" w:rsidP="00E06CD4"/>
    <w:p w14:paraId="3A5EDEF7" w14:textId="77777777" w:rsidR="00E06CD4" w:rsidRDefault="00E06CD4" w:rsidP="00E06CD4"/>
    <w:p w14:paraId="649C88E3" w14:textId="77777777" w:rsidR="00E06CD4" w:rsidRDefault="00E06CD4" w:rsidP="00E06CD4"/>
    <w:p w14:paraId="643C6087" w14:textId="77777777" w:rsidR="00E06CD4" w:rsidRDefault="00E06CD4" w:rsidP="00E06CD4"/>
    <w:p w14:paraId="7B5002BE" w14:textId="77777777" w:rsidR="00E06CD4" w:rsidRDefault="00E06CD4" w:rsidP="00E06CD4"/>
    <w:p w14:paraId="47861BD9" w14:textId="77777777" w:rsidR="00E06CD4" w:rsidRDefault="00E06CD4" w:rsidP="00E06CD4"/>
    <w:p w14:paraId="7EE7322A" w14:textId="77777777" w:rsidR="00E06CD4" w:rsidRDefault="00E06CD4" w:rsidP="00E06CD4"/>
    <w:p w14:paraId="067C6967" w14:textId="77777777" w:rsidR="00E06CD4" w:rsidRDefault="00E06CD4" w:rsidP="00E06CD4"/>
    <w:p w14:paraId="6DE43682" w14:textId="77777777" w:rsidR="00E06CD4" w:rsidRDefault="00E06CD4" w:rsidP="00E06CD4"/>
    <w:p w14:paraId="670C0BDD" w14:textId="77777777" w:rsidR="00E06CD4" w:rsidRDefault="00E06CD4" w:rsidP="00E06CD4"/>
    <w:p w14:paraId="54301A31" w14:textId="77777777" w:rsidR="00E06CD4" w:rsidRDefault="00E06CD4" w:rsidP="00E06CD4"/>
    <w:p w14:paraId="54699BC5" w14:textId="77777777" w:rsidR="00E06CD4" w:rsidRDefault="00E06CD4" w:rsidP="00E06CD4"/>
    <w:p w14:paraId="7289C9D4" w14:textId="77777777" w:rsidR="00E06CD4" w:rsidRDefault="00E06CD4" w:rsidP="00E06CD4"/>
    <w:p w14:paraId="2B10AE1F" w14:textId="77777777" w:rsidR="00E06CD4" w:rsidRDefault="00E06CD4" w:rsidP="00E06CD4"/>
    <w:p w14:paraId="39F4A883" w14:textId="77777777" w:rsidR="00E06CD4" w:rsidRDefault="00E06CD4" w:rsidP="00E06CD4"/>
    <w:p w14:paraId="79F18DD7" w14:textId="77777777" w:rsidR="00E06CD4" w:rsidRDefault="00E06CD4" w:rsidP="00E06CD4"/>
    <w:p w14:paraId="42DB72A8" w14:textId="77777777" w:rsidR="00E06CD4" w:rsidRDefault="00E06CD4" w:rsidP="00E06CD4"/>
    <w:p w14:paraId="77CA731D" w14:textId="77777777" w:rsidR="00E06CD4" w:rsidRDefault="00E06CD4" w:rsidP="00E06CD4"/>
    <w:p w14:paraId="2CAF28CE" w14:textId="77777777" w:rsidR="00E06CD4" w:rsidRDefault="00E06CD4" w:rsidP="00E06CD4"/>
    <w:p w14:paraId="56BD37AF" w14:textId="77777777" w:rsidR="00E06CD4" w:rsidRDefault="00E06CD4" w:rsidP="00E06CD4"/>
    <w:p w14:paraId="340E0E0A" w14:textId="77777777" w:rsidR="00E06CD4" w:rsidRDefault="00E06CD4" w:rsidP="00E06CD4"/>
    <w:p w14:paraId="1A3D6AD4" w14:textId="77777777" w:rsidR="00E06CD4" w:rsidRDefault="00E06CD4" w:rsidP="00E06CD4"/>
    <w:p w14:paraId="41380EA6" w14:textId="77777777" w:rsidR="00E06CD4" w:rsidRDefault="00E06CD4" w:rsidP="00E06CD4"/>
    <w:p w14:paraId="1E96C2A9" w14:textId="77777777" w:rsidR="00E06CD4" w:rsidRDefault="00E06CD4" w:rsidP="00E06CD4"/>
    <w:p w14:paraId="18B68465" w14:textId="77777777" w:rsidR="00E06CD4" w:rsidRDefault="00E06CD4" w:rsidP="00E06CD4"/>
    <w:p w14:paraId="1C12D6F0" w14:textId="23904914" w:rsidR="000B3738" w:rsidRDefault="00E06CD4" w:rsidP="00450436">
      <w:pPr>
        <w:jc w:val="center"/>
      </w:pPr>
      <w:r>
        <w:t>End Notes</w:t>
      </w:r>
    </w:p>
    <w:sectPr w:rsidR="000B3738">
      <w:footnotePr>
        <w:numFmt w:val="lowerRoman"/>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FC4B5" w14:textId="77777777" w:rsidR="00D77875" w:rsidRDefault="00D77875" w:rsidP="000033C6">
      <w:pPr>
        <w:spacing w:line="240" w:lineRule="auto"/>
      </w:pPr>
      <w:r>
        <w:separator/>
      </w:r>
    </w:p>
  </w:endnote>
  <w:endnote w:type="continuationSeparator" w:id="0">
    <w:p w14:paraId="31C1C010" w14:textId="77777777" w:rsidR="00D77875" w:rsidRDefault="00D77875" w:rsidP="000033C6">
      <w:pPr>
        <w:spacing w:line="240" w:lineRule="auto"/>
      </w:pPr>
      <w:r>
        <w:continuationSeparator/>
      </w:r>
    </w:p>
  </w:endnote>
  <w:endnote w:id="1">
    <w:p w14:paraId="2A003F63" w14:textId="5933C1A1" w:rsidR="00450436" w:rsidRPr="007C783C" w:rsidRDefault="00450436" w:rsidP="0096031B">
      <w:pPr>
        <w:spacing w:line="240" w:lineRule="auto"/>
        <w:rPr>
          <w:szCs w:val="24"/>
        </w:rPr>
      </w:pPr>
      <w:r w:rsidRPr="007C783C">
        <w:rPr>
          <w:rStyle w:val="EndnoteReference"/>
          <w:szCs w:val="24"/>
        </w:rPr>
        <w:endnoteRef/>
      </w:r>
      <w:r w:rsidRPr="007C783C">
        <w:rPr>
          <w:szCs w:val="24"/>
        </w:rPr>
        <w:t xml:space="preserve"> John Fry Name and Date of Birth: The information came from a birth date calculator his date of death and his age at the time of his death </w:t>
      </w:r>
      <w:r w:rsidR="00BB0CA0" w:rsidRPr="007C783C">
        <w:rPr>
          <w:szCs w:val="24"/>
        </w:rPr>
        <w:t>inscribed</w:t>
      </w:r>
      <w:r w:rsidRPr="007C783C">
        <w:rPr>
          <w:szCs w:val="24"/>
        </w:rPr>
        <w:t xml:space="preserve"> on his headstone located at the Freysville Cemetery, 1625 Windsor Road, Freysville, Pennsylvania 17356.</w:t>
      </w:r>
    </w:p>
    <w:p w14:paraId="3EEAB704" w14:textId="77777777" w:rsidR="00B51C7C" w:rsidRPr="007C783C" w:rsidRDefault="00B51C7C" w:rsidP="0096031B">
      <w:pPr>
        <w:pStyle w:val="EndnoteText"/>
        <w:rPr>
          <w:sz w:val="24"/>
          <w:szCs w:val="24"/>
        </w:rPr>
      </w:pPr>
    </w:p>
  </w:endnote>
  <w:endnote w:id="2">
    <w:p w14:paraId="345EEB69" w14:textId="77777777" w:rsidR="00291B0D" w:rsidRPr="007C783C" w:rsidRDefault="00291B0D" w:rsidP="0096031B">
      <w:pPr>
        <w:spacing w:line="240" w:lineRule="auto"/>
        <w:rPr>
          <w:szCs w:val="24"/>
        </w:rPr>
      </w:pPr>
      <w:r w:rsidRPr="007C783C">
        <w:rPr>
          <w:rStyle w:val="EndnoteReference"/>
          <w:szCs w:val="24"/>
        </w:rPr>
        <w:endnoteRef/>
      </w:r>
      <w:r w:rsidRPr="007C783C">
        <w:rPr>
          <w:szCs w:val="24"/>
        </w:rPr>
        <w:t xml:space="preserve"> John Fry and Julian Hanes (Haines) Name, Place of Birth, and Marriage: The information came from their children’s death certificates: Phoebe Ann Fry-Winters 1921 Certificate #:66782; Franklin W. Fry 1921 Certificate #:66781, and Josiah W. Fry 1927 Certificate #:54680, </w:t>
      </w:r>
      <w:r w:rsidRPr="007C783C">
        <w:rPr>
          <w:rFonts w:cs="Times New Roman"/>
          <w:szCs w:val="24"/>
        </w:rPr>
        <w:t xml:space="preserve">Pennsylvania, Death Certificates, 1906-1944 and 1906–1963; Series 11.90 (1,905 cartons); Records of the Pennsylvania Department of Health, Record Group 11; Pennsylvania Historical and Museum Commission, 300 North Street, Harrisburg, Pennsylvania, 17120.  </w:t>
      </w:r>
    </w:p>
    <w:p w14:paraId="0ABF8845" w14:textId="3879E5A0" w:rsidR="00291B0D" w:rsidRPr="007C783C" w:rsidRDefault="00291B0D" w:rsidP="0096031B">
      <w:pPr>
        <w:pStyle w:val="EndnoteText"/>
        <w:rPr>
          <w:sz w:val="24"/>
          <w:szCs w:val="24"/>
        </w:rPr>
      </w:pPr>
    </w:p>
  </w:endnote>
  <w:endnote w:id="3">
    <w:p w14:paraId="76BC64D5" w14:textId="052336C8" w:rsidR="00D31DC6" w:rsidRPr="007C783C" w:rsidRDefault="00D31DC6" w:rsidP="0096031B">
      <w:pPr>
        <w:spacing w:line="240" w:lineRule="auto"/>
        <w:rPr>
          <w:szCs w:val="24"/>
        </w:rPr>
      </w:pPr>
      <w:r w:rsidRPr="007C783C">
        <w:rPr>
          <w:rStyle w:val="EndnoteReference"/>
          <w:szCs w:val="24"/>
        </w:rPr>
        <w:endnoteRef/>
      </w:r>
      <w:r w:rsidRPr="007C783C">
        <w:rPr>
          <w:szCs w:val="24"/>
        </w:rPr>
        <w:t xml:space="preserve"> Julian Fry Name and Date of Birth: The information came from her headstone inscription located at the Riverview Cemetery, East Prospect, Pennsylvania 17317.</w:t>
      </w:r>
    </w:p>
    <w:p w14:paraId="604514A1" w14:textId="3475473A" w:rsidR="00D31DC6" w:rsidRPr="007C783C" w:rsidRDefault="00D31DC6" w:rsidP="0096031B">
      <w:pPr>
        <w:pStyle w:val="EndnoteText"/>
        <w:rPr>
          <w:sz w:val="24"/>
          <w:szCs w:val="24"/>
        </w:rPr>
      </w:pPr>
    </w:p>
  </w:endnote>
  <w:endnote w:id="4">
    <w:p w14:paraId="0FCFA8AD" w14:textId="1893C16E" w:rsidR="00450436" w:rsidRPr="007C783C" w:rsidRDefault="00450436" w:rsidP="0096031B">
      <w:pPr>
        <w:spacing w:line="240" w:lineRule="auto"/>
        <w:rPr>
          <w:szCs w:val="24"/>
        </w:rPr>
      </w:pPr>
      <w:r w:rsidRPr="007C783C">
        <w:rPr>
          <w:rStyle w:val="EndnoteReference"/>
          <w:szCs w:val="24"/>
        </w:rPr>
        <w:endnoteRef/>
      </w:r>
      <w:r w:rsidRPr="007C783C">
        <w:rPr>
          <w:szCs w:val="24"/>
        </w:rPr>
        <w:t xml:space="preserve"> John Fry Name, Date of Death, and Age of Death: The information came from his headstone </w:t>
      </w:r>
      <w:r w:rsidR="00F11DB2" w:rsidRPr="007C783C">
        <w:rPr>
          <w:szCs w:val="24"/>
        </w:rPr>
        <w:t xml:space="preserve">inscription </w:t>
      </w:r>
      <w:r w:rsidRPr="007C783C">
        <w:rPr>
          <w:szCs w:val="24"/>
        </w:rPr>
        <w:t>located at the Freysville Cemetery, 1625 Windsor Road, Freysville, Pennsylvania 17356.</w:t>
      </w:r>
    </w:p>
    <w:p w14:paraId="1F7F83A8" w14:textId="2C86BB22" w:rsidR="00450436" w:rsidRPr="007C783C" w:rsidRDefault="00450436" w:rsidP="0096031B">
      <w:pPr>
        <w:pStyle w:val="EndnoteText"/>
        <w:rPr>
          <w:sz w:val="24"/>
          <w:szCs w:val="24"/>
        </w:rPr>
      </w:pPr>
    </w:p>
  </w:endnote>
  <w:endnote w:id="5">
    <w:p w14:paraId="5638A868" w14:textId="77777777" w:rsidR="00D31DC6" w:rsidRPr="007C783C" w:rsidRDefault="00D31DC6" w:rsidP="0096031B">
      <w:pPr>
        <w:spacing w:line="240" w:lineRule="auto"/>
        <w:rPr>
          <w:szCs w:val="24"/>
        </w:rPr>
      </w:pPr>
      <w:r w:rsidRPr="007C783C">
        <w:rPr>
          <w:rStyle w:val="EndnoteReference"/>
          <w:szCs w:val="24"/>
        </w:rPr>
        <w:endnoteRef/>
      </w:r>
      <w:r w:rsidRPr="007C783C">
        <w:rPr>
          <w:szCs w:val="24"/>
        </w:rPr>
        <w:t xml:space="preserve"> Julian Fry Name, Date of Death, and Age of Death: The information came from her headstone inscription located at the Riverview Cemetery, East Prospect, Pennsylvania 17317.</w:t>
      </w:r>
    </w:p>
    <w:p w14:paraId="57B10282" w14:textId="56A18AE0" w:rsidR="00D31DC6" w:rsidRPr="007C783C" w:rsidRDefault="00D31DC6" w:rsidP="0096031B">
      <w:pPr>
        <w:pStyle w:val="EndnoteText"/>
        <w:rPr>
          <w:sz w:val="24"/>
          <w:szCs w:val="24"/>
        </w:rPr>
      </w:pPr>
    </w:p>
  </w:endnote>
  <w:endnote w:id="6">
    <w:p w14:paraId="411C9CE2" w14:textId="77777777" w:rsidR="00CA48C5" w:rsidRPr="007C783C" w:rsidRDefault="00CA48C5" w:rsidP="0096031B">
      <w:pPr>
        <w:spacing w:line="240" w:lineRule="auto"/>
        <w:rPr>
          <w:szCs w:val="24"/>
        </w:rPr>
      </w:pPr>
      <w:r>
        <w:rPr>
          <w:rStyle w:val="EndnoteReference"/>
        </w:rPr>
        <w:endnoteRef/>
      </w:r>
      <w:r>
        <w:t xml:space="preserve"> </w:t>
      </w:r>
      <w:r>
        <w:rPr>
          <w:rFonts w:eastAsia="Calibri" w:cs="Times New Roman"/>
          <w:color w:val="000000"/>
          <w:szCs w:val="24"/>
        </w:rPr>
        <w:t xml:space="preserve">Joshua Fry – Julian Kinard </w:t>
      </w:r>
      <w:r w:rsidRPr="007C783C">
        <w:rPr>
          <w:rFonts w:eastAsia="Calibri" w:cs="Times New Roman"/>
          <w:color w:val="000000"/>
          <w:szCs w:val="24"/>
        </w:rPr>
        <w:t>Research Paper: Taylor-Graham Library, c/o Bob Graham, 479 County Line Road, York Springs Pennsylvania, 17372.</w:t>
      </w:r>
    </w:p>
    <w:p w14:paraId="3A343E76" w14:textId="01BB55D1" w:rsidR="00CA48C5" w:rsidRDefault="00CA48C5" w:rsidP="0096031B">
      <w:pPr>
        <w:pStyle w:val="EndnoteText"/>
      </w:pPr>
    </w:p>
  </w:endnote>
  <w:endnote w:id="7">
    <w:p w14:paraId="1458DEAC" w14:textId="77777777" w:rsidR="007C783C" w:rsidRPr="007C783C" w:rsidRDefault="007C783C" w:rsidP="0096031B">
      <w:pPr>
        <w:spacing w:line="240" w:lineRule="auto"/>
        <w:rPr>
          <w:szCs w:val="24"/>
        </w:rPr>
      </w:pPr>
      <w:r w:rsidRPr="007C783C">
        <w:rPr>
          <w:rStyle w:val="EndnoteReference"/>
          <w:szCs w:val="24"/>
        </w:rPr>
        <w:endnoteRef/>
      </w:r>
      <w:r w:rsidRPr="007C783C">
        <w:rPr>
          <w:szCs w:val="24"/>
        </w:rPr>
        <w:t xml:space="preserve"> Phoebe Ann Fry Name, Birth Date, Place of Birth, and Parent’s Names: </w:t>
      </w:r>
      <w:r w:rsidRPr="007C783C">
        <w:rPr>
          <w:rFonts w:cs="Times New Roman"/>
          <w:szCs w:val="24"/>
        </w:rPr>
        <w:t xml:space="preserve">The information came from her Pennsylvania Death Certificate #:66782, Pennsylvania, Death Certificates, 1906-1944 and 1906–1963; Series 11.90 (1,905 cartons); Records of the Pennsylvania Department of Health, Record Group 11; Pennsylvania Historical and Museum Commission, 300 North Street, Harrisburg, Pennsylvania, 17120.  </w:t>
      </w:r>
    </w:p>
    <w:p w14:paraId="30632D4C" w14:textId="77777777" w:rsidR="007C783C" w:rsidRPr="007C783C" w:rsidRDefault="007C783C" w:rsidP="0096031B">
      <w:pPr>
        <w:pStyle w:val="EndnoteText"/>
        <w:rPr>
          <w:sz w:val="24"/>
          <w:szCs w:val="24"/>
        </w:rPr>
      </w:pPr>
    </w:p>
  </w:endnote>
  <w:endnote w:id="8">
    <w:p w14:paraId="1BF2F096" w14:textId="77777777" w:rsidR="00F82A91" w:rsidRDefault="00F82A91" w:rsidP="0096031B">
      <w:pPr>
        <w:spacing w:line="240" w:lineRule="auto"/>
        <w:rPr>
          <w:rFonts w:cs="Times New Roman"/>
          <w:color w:val="000000"/>
          <w:szCs w:val="24"/>
          <w:lang w:val="en"/>
        </w:rPr>
      </w:pPr>
      <w:r>
        <w:rPr>
          <w:rStyle w:val="EndnoteReference"/>
        </w:rPr>
        <w:endnoteRef/>
      </w:r>
      <w:r>
        <w:t xml:space="preserve"> Phoebe Ann Winters Name, Husband’s Name, Date of Death, and Surviving Siblings and Children: The information came from Page 9, Deaths and Burials, Mrs. Phoebe Ann Winters, </w:t>
      </w:r>
      <w:r w:rsidRPr="004D6786">
        <w:t>The York Dispatch</w:t>
      </w:r>
      <w:r>
        <w:t xml:space="preserve">, </w:t>
      </w:r>
      <w:r w:rsidRPr="004D6786">
        <w:t>York, Pennsylvania</w:t>
      </w:r>
      <w:r>
        <w:t xml:space="preserve">, </w:t>
      </w:r>
      <w:r w:rsidRPr="004D6786">
        <w:t>Saturday, July 30</w:t>
      </w:r>
      <w:r w:rsidRPr="00D85CF7">
        <w:rPr>
          <w:vertAlign w:val="superscript"/>
        </w:rPr>
        <w:t>th</w:t>
      </w:r>
      <w:r>
        <w:t xml:space="preserve"> </w:t>
      </w:r>
      <w:r w:rsidRPr="004D6786">
        <w:t>1921</w:t>
      </w:r>
      <w:r>
        <w:t xml:space="preserve">, </w:t>
      </w:r>
      <w:r>
        <w:rPr>
          <w:rFonts w:cs="Times New Roman"/>
          <w:szCs w:val="24"/>
        </w:rPr>
        <w:t xml:space="preserve">Ancestry, Newspapers.com, </w:t>
      </w:r>
      <w:r>
        <w:rPr>
          <w:rFonts w:cs="Times New Roman"/>
          <w:color w:val="000000"/>
          <w:szCs w:val="24"/>
          <w:lang w:val="en"/>
        </w:rPr>
        <w:t>1300 West Traverse Parkway, Lehi, Utah, 84043.</w:t>
      </w:r>
    </w:p>
    <w:p w14:paraId="49D787BE" w14:textId="5204629D" w:rsidR="00F82A91" w:rsidRDefault="00F82A91" w:rsidP="0096031B">
      <w:pPr>
        <w:pStyle w:val="EndnoteText"/>
      </w:pPr>
    </w:p>
  </w:endnote>
  <w:endnote w:id="9">
    <w:p w14:paraId="4B1E572E" w14:textId="77777777" w:rsidR="00BF49B2" w:rsidRPr="00B858EA" w:rsidRDefault="00BF49B2" w:rsidP="0096031B">
      <w:pPr>
        <w:spacing w:line="240" w:lineRule="auto"/>
        <w:rPr>
          <w:rFonts w:cs="Times New Roman"/>
          <w:szCs w:val="24"/>
        </w:rPr>
      </w:pPr>
      <w:r>
        <w:rPr>
          <w:rStyle w:val="EndnoteReference"/>
        </w:rPr>
        <w:endnoteRef/>
      </w:r>
      <w:r>
        <w:t xml:space="preserve"> </w:t>
      </w:r>
      <w:bookmarkStart w:id="2" w:name="_Hlk46054607"/>
      <w:r>
        <w:rPr>
          <w:rFonts w:eastAsia="Calibri" w:cs="Times New Roman"/>
          <w:color w:val="000000"/>
          <w:szCs w:val="24"/>
        </w:rPr>
        <w:t xml:space="preserve">John Neff (1830-1865) </w:t>
      </w:r>
      <w:r w:rsidRPr="00B858EA">
        <w:rPr>
          <w:rFonts w:eastAsia="Calibri" w:cs="Times New Roman"/>
          <w:color w:val="000000"/>
          <w:szCs w:val="24"/>
        </w:rPr>
        <w:t xml:space="preserve">Research Paper: Taylor-Graham Library, </w:t>
      </w:r>
      <w:r>
        <w:rPr>
          <w:rFonts w:eastAsia="Calibri" w:cs="Times New Roman"/>
          <w:color w:val="000000"/>
          <w:szCs w:val="24"/>
        </w:rPr>
        <w:t xml:space="preserve">c/o Bob Graham, </w:t>
      </w:r>
      <w:r w:rsidRPr="00B858EA">
        <w:rPr>
          <w:rFonts w:eastAsia="Calibri" w:cs="Times New Roman"/>
          <w:color w:val="000000"/>
          <w:szCs w:val="24"/>
        </w:rPr>
        <w:t>479 County Line Road, York Springs Pennsylvania</w:t>
      </w:r>
      <w:r>
        <w:rPr>
          <w:rFonts w:eastAsia="Calibri" w:cs="Times New Roman"/>
          <w:color w:val="000000"/>
          <w:szCs w:val="24"/>
        </w:rPr>
        <w:t>,</w:t>
      </w:r>
      <w:r w:rsidRPr="00B858EA">
        <w:rPr>
          <w:rFonts w:eastAsia="Calibri" w:cs="Times New Roman"/>
          <w:color w:val="000000"/>
          <w:szCs w:val="24"/>
        </w:rPr>
        <w:t xml:space="preserve"> 17372. </w:t>
      </w:r>
    </w:p>
    <w:bookmarkEnd w:id="2"/>
    <w:p w14:paraId="07B48302" w14:textId="66036670" w:rsidR="00BF49B2" w:rsidRDefault="00BF49B2" w:rsidP="0096031B">
      <w:pPr>
        <w:pStyle w:val="EndnoteText"/>
      </w:pPr>
    </w:p>
    <w:p w14:paraId="2BBFAC5E" w14:textId="77777777" w:rsidR="0096031B" w:rsidRDefault="0096031B" w:rsidP="0096031B">
      <w:pPr>
        <w:pStyle w:val="EndnoteText"/>
      </w:pPr>
    </w:p>
    <w:p w14:paraId="1F57C3F8" w14:textId="77777777" w:rsidR="0096031B" w:rsidRDefault="0096031B" w:rsidP="0096031B">
      <w:pPr>
        <w:pStyle w:val="EndnoteText"/>
      </w:pPr>
    </w:p>
    <w:p w14:paraId="49097E66" w14:textId="77777777" w:rsidR="0096031B" w:rsidRDefault="0096031B" w:rsidP="0096031B">
      <w:pPr>
        <w:pStyle w:val="EndnoteText"/>
      </w:pPr>
    </w:p>
  </w:endnote>
  <w:endnote w:id="10">
    <w:p w14:paraId="67CD9B04" w14:textId="77777777" w:rsidR="007C783C" w:rsidRPr="007C783C" w:rsidRDefault="007C783C" w:rsidP="0096031B">
      <w:pPr>
        <w:spacing w:line="240" w:lineRule="auto"/>
        <w:rPr>
          <w:szCs w:val="24"/>
        </w:rPr>
      </w:pPr>
      <w:r w:rsidRPr="007C783C">
        <w:rPr>
          <w:rStyle w:val="EndnoteReference"/>
          <w:szCs w:val="24"/>
        </w:rPr>
        <w:endnoteRef/>
      </w:r>
      <w:r w:rsidRPr="007C783C">
        <w:rPr>
          <w:szCs w:val="24"/>
        </w:rPr>
        <w:t xml:space="preserve"> Phoebe Ann Winter Name, Residence, Date of Death, Place of Death, and Burial: </w:t>
      </w:r>
      <w:r w:rsidRPr="007C783C">
        <w:rPr>
          <w:rFonts w:cs="Times New Roman"/>
          <w:szCs w:val="24"/>
        </w:rPr>
        <w:t xml:space="preserve">The information came from her Pennsylvania Death Certificate #:66782, Pennsylvania, Death Certificates, 1906-1944 and 1906–1963; Series 11.90 (1,905 cartons); Records of the Pennsylvania Department of Health, Record Group 11; Pennsylvania Historical and Museum Commission, 300 North Street, Harrisburg, Pennsylvania, 17120.  </w:t>
      </w:r>
    </w:p>
    <w:p w14:paraId="55C0E38F" w14:textId="77777777" w:rsidR="007C783C" w:rsidRDefault="007C783C" w:rsidP="0096031B">
      <w:pPr>
        <w:pStyle w:val="EndnoteText"/>
      </w:pPr>
    </w:p>
  </w:endnote>
  <w:endnote w:id="11">
    <w:p w14:paraId="33BEDBA1" w14:textId="77777777" w:rsidR="00F82A91" w:rsidRDefault="00F82A91" w:rsidP="0096031B">
      <w:pPr>
        <w:spacing w:line="240" w:lineRule="auto"/>
        <w:rPr>
          <w:rFonts w:cs="Times New Roman"/>
          <w:color w:val="000000"/>
          <w:szCs w:val="24"/>
          <w:lang w:val="en"/>
        </w:rPr>
      </w:pPr>
      <w:r>
        <w:rPr>
          <w:rStyle w:val="EndnoteReference"/>
        </w:rPr>
        <w:endnoteRef/>
      </w:r>
      <w:r>
        <w:t xml:space="preserve"> Phoebe Ann Winters Name, Husband’s Name, Date of Death, and Surviving Siblings and Children: The information came from Page 9, Deaths and Burials, Mrs. Phoebe Ann Winters, </w:t>
      </w:r>
      <w:r w:rsidRPr="004D6786">
        <w:t>The York Dispatch</w:t>
      </w:r>
      <w:r>
        <w:t xml:space="preserve">, </w:t>
      </w:r>
      <w:r w:rsidRPr="004D6786">
        <w:t>York, Pennsylvania</w:t>
      </w:r>
      <w:r>
        <w:t xml:space="preserve">, </w:t>
      </w:r>
      <w:r w:rsidRPr="004D6786">
        <w:t>Saturday, July 30</w:t>
      </w:r>
      <w:r w:rsidRPr="00D85CF7">
        <w:rPr>
          <w:vertAlign w:val="superscript"/>
        </w:rPr>
        <w:t>th</w:t>
      </w:r>
      <w:r>
        <w:t xml:space="preserve"> </w:t>
      </w:r>
      <w:r w:rsidRPr="004D6786">
        <w:t>1921</w:t>
      </w:r>
      <w:r>
        <w:t xml:space="preserve">, </w:t>
      </w:r>
      <w:r>
        <w:rPr>
          <w:rFonts w:cs="Times New Roman"/>
          <w:szCs w:val="24"/>
        </w:rPr>
        <w:t xml:space="preserve">Ancestry, Newspapers.com, </w:t>
      </w:r>
      <w:r>
        <w:rPr>
          <w:rFonts w:cs="Times New Roman"/>
          <w:color w:val="000000"/>
          <w:szCs w:val="24"/>
          <w:lang w:val="en"/>
        </w:rPr>
        <w:t>1300 West Traverse Parkway, Lehi, Utah, 84043.</w:t>
      </w:r>
    </w:p>
    <w:p w14:paraId="3BFC868E" w14:textId="77777777" w:rsidR="00F82A91" w:rsidRDefault="00F82A91" w:rsidP="0096031B">
      <w:pPr>
        <w:pStyle w:val="EndnoteText"/>
      </w:pPr>
    </w:p>
  </w:endnote>
  <w:endnote w:id="12">
    <w:p w14:paraId="62C062A3" w14:textId="77777777" w:rsidR="0096031B" w:rsidRPr="00B858EA" w:rsidRDefault="0096031B" w:rsidP="0096031B">
      <w:pPr>
        <w:spacing w:line="240" w:lineRule="auto"/>
        <w:rPr>
          <w:rFonts w:cs="Times New Roman"/>
          <w:szCs w:val="24"/>
        </w:rPr>
      </w:pPr>
      <w:r>
        <w:rPr>
          <w:rStyle w:val="EndnoteReference"/>
        </w:rPr>
        <w:endnoteRef/>
      </w:r>
      <w:r>
        <w:t xml:space="preserve"> </w:t>
      </w:r>
      <w:r>
        <w:rPr>
          <w:rFonts w:eastAsia="Calibri" w:cs="Times New Roman"/>
          <w:color w:val="000000"/>
          <w:szCs w:val="24"/>
        </w:rPr>
        <w:t xml:space="preserve">John Neff (1830-1865) </w:t>
      </w:r>
      <w:r w:rsidRPr="00B858EA">
        <w:rPr>
          <w:rFonts w:eastAsia="Calibri" w:cs="Times New Roman"/>
          <w:color w:val="000000"/>
          <w:szCs w:val="24"/>
        </w:rPr>
        <w:t xml:space="preserve">Research Paper: Taylor-Graham Library, </w:t>
      </w:r>
      <w:r>
        <w:rPr>
          <w:rFonts w:eastAsia="Calibri" w:cs="Times New Roman"/>
          <w:color w:val="000000"/>
          <w:szCs w:val="24"/>
        </w:rPr>
        <w:t xml:space="preserve">c/o Bob Graham, </w:t>
      </w:r>
      <w:r w:rsidRPr="00B858EA">
        <w:rPr>
          <w:rFonts w:eastAsia="Calibri" w:cs="Times New Roman"/>
          <w:color w:val="000000"/>
          <w:szCs w:val="24"/>
        </w:rPr>
        <w:t>479 County Line Road, York Springs Pennsylvania</w:t>
      </w:r>
      <w:r>
        <w:rPr>
          <w:rFonts w:eastAsia="Calibri" w:cs="Times New Roman"/>
          <w:color w:val="000000"/>
          <w:szCs w:val="24"/>
        </w:rPr>
        <w:t>,</w:t>
      </w:r>
      <w:r w:rsidRPr="00B858EA">
        <w:rPr>
          <w:rFonts w:eastAsia="Calibri" w:cs="Times New Roman"/>
          <w:color w:val="000000"/>
          <w:szCs w:val="24"/>
        </w:rPr>
        <w:t xml:space="preserve"> 17372. </w:t>
      </w:r>
    </w:p>
    <w:p w14:paraId="0994F55D" w14:textId="77777777" w:rsidR="0096031B" w:rsidRDefault="0096031B" w:rsidP="0096031B">
      <w:pPr>
        <w:pStyle w:val="EndnoteText"/>
      </w:pPr>
    </w:p>
  </w:endnote>
  <w:endnote w:id="13">
    <w:p w14:paraId="7A3B77D2" w14:textId="77777777" w:rsidR="0096031B" w:rsidRPr="00B858EA" w:rsidRDefault="0096031B" w:rsidP="0096031B">
      <w:pPr>
        <w:spacing w:line="240" w:lineRule="auto"/>
        <w:rPr>
          <w:rFonts w:cs="Times New Roman"/>
          <w:szCs w:val="24"/>
        </w:rPr>
      </w:pPr>
      <w:r>
        <w:rPr>
          <w:rStyle w:val="EndnoteReference"/>
        </w:rPr>
        <w:endnoteRef/>
      </w:r>
      <w:r>
        <w:t xml:space="preserve"> </w:t>
      </w:r>
      <w:r>
        <w:rPr>
          <w:rFonts w:eastAsia="Calibri" w:cs="Times New Roman"/>
          <w:color w:val="000000"/>
          <w:szCs w:val="24"/>
        </w:rPr>
        <w:t xml:space="preserve">John Neff (1830-1865) </w:t>
      </w:r>
      <w:r w:rsidRPr="00B858EA">
        <w:rPr>
          <w:rFonts w:eastAsia="Calibri" w:cs="Times New Roman"/>
          <w:color w:val="000000"/>
          <w:szCs w:val="24"/>
        </w:rPr>
        <w:t xml:space="preserve">Research Paper: Taylor-Graham Library, </w:t>
      </w:r>
      <w:r>
        <w:rPr>
          <w:rFonts w:eastAsia="Calibri" w:cs="Times New Roman"/>
          <w:color w:val="000000"/>
          <w:szCs w:val="24"/>
        </w:rPr>
        <w:t xml:space="preserve">c/o Bob Graham, </w:t>
      </w:r>
      <w:r w:rsidRPr="00B858EA">
        <w:rPr>
          <w:rFonts w:eastAsia="Calibri" w:cs="Times New Roman"/>
          <w:color w:val="000000"/>
          <w:szCs w:val="24"/>
        </w:rPr>
        <w:t>479 County Line Road, York Springs Pennsylvania</w:t>
      </w:r>
      <w:r>
        <w:rPr>
          <w:rFonts w:eastAsia="Calibri" w:cs="Times New Roman"/>
          <w:color w:val="000000"/>
          <w:szCs w:val="24"/>
        </w:rPr>
        <w:t>,</w:t>
      </w:r>
      <w:r w:rsidRPr="00B858EA">
        <w:rPr>
          <w:rFonts w:eastAsia="Calibri" w:cs="Times New Roman"/>
          <w:color w:val="000000"/>
          <w:szCs w:val="24"/>
        </w:rPr>
        <w:t xml:space="preserve"> 17372. </w:t>
      </w:r>
    </w:p>
    <w:p w14:paraId="5670AA20" w14:textId="77777777" w:rsidR="0096031B" w:rsidRDefault="0096031B" w:rsidP="0096031B">
      <w:pPr>
        <w:pStyle w:val="EndnoteText"/>
      </w:pPr>
    </w:p>
  </w:endnote>
  <w:endnote w:id="14">
    <w:p w14:paraId="2770005A" w14:textId="77777777" w:rsidR="0096031B" w:rsidRPr="00B858EA" w:rsidRDefault="0096031B" w:rsidP="0096031B">
      <w:pPr>
        <w:spacing w:line="240" w:lineRule="auto"/>
        <w:rPr>
          <w:rFonts w:cs="Times New Roman"/>
          <w:szCs w:val="24"/>
        </w:rPr>
      </w:pPr>
      <w:r>
        <w:rPr>
          <w:rStyle w:val="EndnoteReference"/>
        </w:rPr>
        <w:endnoteRef/>
      </w:r>
      <w:r>
        <w:t xml:space="preserve"> </w:t>
      </w:r>
      <w:r>
        <w:rPr>
          <w:rFonts w:eastAsia="Calibri" w:cs="Times New Roman"/>
          <w:color w:val="000000"/>
          <w:szCs w:val="24"/>
        </w:rPr>
        <w:t xml:space="preserve">John Neff (1830-1865) </w:t>
      </w:r>
      <w:r w:rsidRPr="00B858EA">
        <w:rPr>
          <w:rFonts w:eastAsia="Calibri" w:cs="Times New Roman"/>
          <w:color w:val="000000"/>
          <w:szCs w:val="24"/>
        </w:rPr>
        <w:t xml:space="preserve">Research Paper: Taylor-Graham Library, </w:t>
      </w:r>
      <w:r>
        <w:rPr>
          <w:rFonts w:eastAsia="Calibri" w:cs="Times New Roman"/>
          <w:color w:val="000000"/>
          <w:szCs w:val="24"/>
        </w:rPr>
        <w:t xml:space="preserve">c/o Bob Graham, </w:t>
      </w:r>
      <w:r w:rsidRPr="00B858EA">
        <w:rPr>
          <w:rFonts w:eastAsia="Calibri" w:cs="Times New Roman"/>
          <w:color w:val="000000"/>
          <w:szCs w:val="24"/>
        </w:rPr>
        <w:t>479 County Line Road, York Springs Pennsylvania</w:t>
      </w:r>
      <w:r>
        <w:rPr>
          <w:rFonts w:eastAsia="Calibri" w:cs="Times New Roman"/>
          <w:color w:val="000000"/>
          <w:szCs w:val="24"/>
        </w:rPr>
        <w:t>,</w:t>
      </w:r>
      <w:r w:rsidRPr="00B858EA">
        <w:rPr>
          <w:rFonts w:eastAsia="Calibri" w:cs="Times New Roman"/>
          <w:color w:val="000000"/>
          <w:szCs w:val="24"/>
        </w:rPr>
        <w:t xml:space="preserve"> 17372. </w:t>
      </w:r>
    </w:p>
    <w:p w14:paraId="0ECA46BA" w14:textId="77777777" w:rsidR="0096031B" w:rsidRDefault="0096031B" w:rsidP="0096031B">
      <w:pPr>
        <w:pStyle w:val="EndnoteText"/>
      </w:pPr>
    </w:p>
  </w:endnote>
  <w:endnote w:id="15">
    <w:p w14:paraId="3AC0D97E" w14:textId="77777777" w:rsidR="0096031B" w:rsidRPr="00B858EA" w:rsidRDefault="0096031B" w:rsidP="0096031B">
      <w:pPr>
        <w:spacing w:line="240" w:lineRule="auto"/>
        <w:rPr>
          <w:rFonts w:cs="Times New Roman"/>
          <w:szCs w:val="24"/>
        </w:rPr>
      </w:pPr>
      <w:r>
        <w:rPr>
          <w:rStyle w:val="EndnoteReference"/>
        </w:rPr>
        <w:endnoteRef/>
      </w:r>
      <w:r>
        <w:t xml:space="preserve"> </w:t>
      </w:r>
      <w:r>
        <w:rPr>
          <w:rFonts w:eastAsia="Calibri" w:cs="Times New Roman"/>
          <w:color w:val="000000"/>
          <w:szCs w:val="24"/>
        </w:rPr>
        <w:t xml:space="preserve">John Neff (1830-1865) </w:t>
      </w:r>
      <w:r w:rsidRPr="00B858EA">
        <w:rPr>
          <w:rFonts w:eastAsia="Calibri" w:cs="Times New Roman"/>
          <w:color w:val="000000"/>
          <w:szCs w:val="24"/>
        </w:rPr>
        <w:t xml:space="preserve">Research Paper: Taylor-Graham Library, </w:t>
      </w:r>
      <w:r>
        <w:rPr>
          <w:rFonts w:eastAsia="Calibri" w:cs="Times New Roman"/>
          <w:color w:val="000000"/>
          <w:szCs w:val="24"/>
        </w:rPr>
        <w:t xml:space="preserve">c/o Bob Graham, </w:t>
      </w:r>
      <w:r w:rsidRPr="00B858EA">
        <w:rPr>
          <w:rFonts w:eastAsia="Calibri" w:cs="Times New Roman"/>
          <w:color w:val="000000"/>
          <w:szCs w:val="24"/>
        </w:rPr>
        <w:t>479 County Line Road, York Springs Pennsylvania</w:t>
      </w:r>
      <w:r>
        <w:rPr>
          <w:rFonts w:eastAsia="Calibri" w:cs="Times New Roman"/>
          <w:color w:val="000000"/>
          <w:szCs w:val="24"/>
        </w:rPr>
        <w:t>,</w:t>
      </w:r>
      <w:r w:rsidRPr="00B858EA">
        <w:rPr>
          <w:rFonts w:eastAsia="Calibri" w:cs="Times New Roman"/>
          <w:color w:val="000000"/>
          <w:szCs w:val="24"/>
        </w:rPr>
        <w:t xml:space="preserve"> 17372. </w:t>
      </w:r>
    </w:p>
    <w:p w14:paraId="13649C31" w14:textId="77777777" w:rsidR="0096031B" w:rsidRDefault="0096031B" w:rsidP="0096031B">
      <w:pPr>
        <w:pStyle w:val="EndnoteText"/>
      </w:pPr>
    </w:p>
  </w:endnote>
  <w:endnote w:id="16">
    <w:p w14:paraId="5BF0E90C" w14:textId="77777777" w:rsidR="0096031B" w:rsidRPr="00B858EA" w:rsidRDefault="0096031B" w:rsidP="0096031B">
      <w:pPr>
        <w:spacing w:line="240" w:lineRule="auto"/>
        <w:rPr>
          <w:rFonts w:cs="Times New Roman"/>
          <w:szCs w:val="24"/>
        </w:rPr>
      </w:pPr>
      <w:r>
        <w:rPr>
          <w:rStyle w:val="EndnoteReference"/>
        </w:rPr>
        <w:endnoteRef/>
      </w:r>
      <w:r>
        <w:t xml:space="preserve"> </w:t>
      </w:r>
      <w:r>
        <w:rPr>
          <w:rFonts w:eastAsia="Calibri" w:cs="Times New Roman"/>
          <w:color w:val="000000"/>
          <w:szCs w:val="24"/>
        </w:rPr>
        <w:t xml:space="preserve">John Neff (1830-1865) </w:t>
      </w:r>
      <w:r w:rsidRPr="00B858EA">
        <w:rPr>
          <w:rFonts w:eastAsia="Calibri" w:cs="Times New Roman"/>
          <w:color w:val="000000"/>
          <w:szCs w:val="24"/>
        </w:rPr>
        <w:t xml:space="preserve">Research Paper: Taylor-Graham Library, </w:t>
      </w:r>
      <w:r>
        <w:rPr>
          <w:rFonts w:eastAsia="Calibri" w:cs="Times New Roman"/>
          <w:color w:val="000000"/>
          <w:szCs w:val="24"/>
        </w:rPr>
        <w:t xml:space="preserve">c/o Bob Graham, </w:t>
      </w:r>
      <w:r w:rsidRPr="00B858EA">
        <w:rPr>
          <w:rFonts w:eastAsia="Calibri" w:cs="Times New Roman"/>
          <w:color w:val="000000"/>
          <w:szCs w:val="24"/>
        </w:rPr>
        <w:t>479 County Line Road, York Springs Pennsylvania</w:t>
      </w:r>
      <w:r>
        <w:rPr>
          <w:rFonts w:eastAsia="Calibri" w:cs="Times New Roman"/>
          <w:color w:val="000000"/>
          <w:szCs w:val="24"/>
        </w:rPr>
        <w:t>,</w:t>
      </w:r>
      <w:r w:rsidRPr="00B858EA">
        <w:rPr>
          <w:rFonts w:eastAsia="Calibri" w:cs="Times New Roman"/>
          <w:color w:val="000000"/>
          <w:szCs w:val="24"/>
        </w:rPr>
        <w:t xml:space="preserve"> 17372. </w:t>
      </w:r>
    </w:p>
    <w:p w14:paraId="44295C48" w14:textId="77777777" w:rsidR="0096031B" w:rsidRDefault="0096031B" w:rsidP="0096031B">
      <w:pPr>
        <w:pStyle w:val="EndnoteText"/>
      </w:pPr>
    </w:p>
  </w:endnote>
  <w:endnote w:id="17">
    <w:p w14:paraId="3CBBF9D4" w14:textId="77777777" w:rsidR="0096031B" w:rsidRPr="00B858EA" w:rsidRDefault="0096031B" w:rsidP="0096031B">
      <w:pPr>
        <w:spacing w:line="240" w:lineRule="auto"/>
        <w:rPr>
          <w:rFonts w:cs="Times New Roman"/>
          <w:szCs w:val="24"/>
        </w:rPr>
      </w:pPr>
      <w:r>
        <w:rPr>
          <w:rStyle w:val="EndnoteReference"/>
        </w:rPr>
        <w:endnoteRef/>
      </w:r>
      <w:r>
        <w:t xml:space="preserve"> </w:t>
      </w:r>
      <w:r>
        <w:rPr>
          <w:rFonts w:eastAsia="Calibri" w:cs="Times New Roman"/>
          <w:color w:val="000000"/>
          <w:szCs w:val="24"/>
        </w:rPr>
        <w:t xml:space="preserve">John Neff (1830-1865) </w:t>
      </w:r>
      <w:r w:rsidRPr="00B858EA">
        <w:rPr>
          <w:rFonts w:eastAsia="Calibri" w:cs="Times New Roman"/>
          <w:color w:val="000000"/>
          <w:szCs w:val="24"/>
        </w:rPr>
        <w:t xml:space="preserve">Research Paper: Taylor-Graham Library, </w:t>
      </w:r>
      <w:r>
        <w:rPr>
          <w:rFonts w:eastAsia="Calibri" w:cs="Times New Roman"/>
          <w:color w:val="000000"/>
          <w:szCs w:val="24"/>
        </w:rPr>
        <w:t xml:space="preserve">c/o Bob Graham, </w:t>
      </w:r>
      <w:r w:rsidRPr="00B858EA">
        <w:rPr>
          <w:rFonts w:eastAsia="Calibri" w:cs="Times New Roman"/>
          <w:color w:val="000000"/>
          <w:szCs w:val="24"/>
        </w:rPr>
        <w:t>479 County Line Road, York Springs Pennsylvania</w:t>
      </w:r>
      <w:r>
        <w:rPr>
          <w:rFonts w:eastAsia="Calibri" w:cs="Times New Roman"/>
          <w:color w:val="000000"/>
          <w:szCs w:val="24"/>
        </w:rPr>
        <w:t>,</w:t>
      </w:r>
      <w:r w:rsidRPr="00B858EA">
        <w:rPr>
          <w:rFonts w:eastAsia="Calibri" w:cs="Times New Roman"/>
          <w:color w:val="000000"/>
          <w:szCs w:val="24"/>
        </w:rPr>
        <w:t xml:space="preserve"> 17372. </w:t>
      </w:r>
    </w:p>
    <w:p w14:paraId="126C1F79" w14:textId="77777777" w:rsidR="0096031B" w:rsidRDefault="0096031B" w:rsidP="0096031B">
      <w:pPr>
        <w:pStyle w:val="EndnoteText"/>
      </w:pPr>
    </w:p>
  </w:endnote>
  <w:endnote w:id="18">
    <w:p w14:paraId="4282464E" w14:textId="77777777" w:rsidR="0096031B" w:rsidRPr="00B858EA" w:rsidRDefault="0096031B" w:rsidP="0096031B">
      <w:pPr>
        <w:spacing w:line="240" w:lineRule="auto"/>
        <w:rPr>
          <w:rFonts w:cs="Times New Roman"/>
          <w:szCs w:val="24"/>
        </w:rPr>
      </w:pPr>
      <w:r>
        <w:rPr>
          <w:rStyle w:val="EndnoteReference"/>
        </w:rPr>
        <w:endnoteRef/>
      </w:r>
      <w:r>
        <w:t xml:space="preserve"> </w:t>
      </w:r>
      <w:r>
        <w:rPr>
          <w:rFonts w:eastAsia="Calibri" w:cs="Times New Roman"/>
          <w:color w:val="000000"/>
          <w:szCs w:val="24"/>
        </w:rPr>
        <w:t xml:space="preserve">John Neff (1830-1865) </w:t>
      </w:r>
      <w:r w:rsidRPr="00B858EA">
        <w:rPr>
          <w:rFonts w:eastAsia="Calibri" w:cs="Times New Roman"/>
          <w:color w:val="000000"/>
          <w:szCs w:val="24"/>
        </w:rPr>
        <w:t xml:space="preserve">Research Paper: Taylor-Graham Library, </w:t>
      </w:r>
      <w:r>
        <w:rPr>
          <w:rFonts w:eastAsia="Calibri" w:cs="Times New Roman"/>
          <w:color w:val="000000"/>
          <w:szCs w:val="24"/>
        </w:rPr>
        <w:t xml:space="preserve">c/o Bob Graham, </w:t>
      </w:r>
      <w:r w:rsidRPr="00B858EA">
        <w:rPr>
          <w:rFonts w:eastAsia="Calibri" w:cs="Times New Roman"/>
          <w:color w:val="000000"/>
          <w:szCs w:val="24"/>
        </w:rPr>
        <w:t>479 County Line Road, York Springs Pennsylvania</w:t>
      </w:r>
      <w:r>
        <w:rPr>
          <w:rFonts w:eastAsia="Calibri" w:cs="Times New Roman"/>
          <w:color w:val="000000"/>
          <w:szCs w:val="24"/>
        </w:rPr>
        <w:t>,</w:t>
      </w:r>
      <w:r w:rsidRPr="00B858EA">
        <w:rPr>
          <w:rFonts w:eastAsia="Calibri" w:cs="Times New Roman"/>
          <w:color w:val="000000"/>
          <w:szCs w:val="24"/>
        </w:rPr>
        <w:t xml:space="preserve"> 17372. </w:t>
      </w:r>
    </w:p>
    <w:p w14:paraId="1AD007C3" w14:textId="77777777" w:rsidR="0096031B" w:rsidRDefault="0096031B" w:rsidP="0096031B">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D2A2C" w14:textId="77777777" w:rsidR="00D77875" w:rsidRDefault="00D77875" w:rsidP="000033C6">
      <w:pPr>
        <w:spacing w:line="240" w:lineRule="auto"/>
      </w:pPr>
      <w:r>
        <w:separator/>
      </w:r>
    </w:p>
  </w:footnote>
  <w:footnote w:type="continuationSeparator" w:id="0">
    <w:p w14:paraId="629A2061" w14:textId="77777777" w:rsidR="00D77875" w:rsidRDefault="00D77875" w:rsidP="000033C6">
      <w:pPr>
        <w:spacing w:line="240" w:lineRule="auto"/>
      </w:pPr>
      <w:r>
        <w:continuationSeparator/>
      </w:r>
    </w:p>
  </w:footnote>
  <w:footnote w:id="1">
    <w:p w14:paraId="10E6D337" w14:textId="77777777" w:rsidR="002444ED" w:rsidRPr="00084082" w:rsidRDefault="002444ED" w:rsidP="002444ED">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w:t>
      </w:r>
      <w:r w:rsidRPr="00084082">
        <w:rPr>
          <w:rFonts w:cs="Times New Roman"/>
          <w:sz w:val="22"/>
          <w:szCs w:val="22"/>
        </w:rPr>
        <w:t xml:space="preserve">Ancestry, Find-A-Grave, </w:t>
      </w:r>
      <w:r w:rsidRPr="00084082">
        <w:rPr>
          <w:rFonts w:cs="Times New Roman"/>
          <w:color w:val="000000"/>
          <w:sz w:val="22"/>
          <w:szCs w:val="22"/>
          <w:lang w:val="en"/>
        </w:rPr>
        <w:t>1300 West Traverse Parkway, Lehi, Utah, 84043.</w:t>
      </w:r>
    </w:p>
  </w:footnote>
  <w:footnote w:id="2">
    <w:p w14:paraId="11F27E1B" w14:textId="77777777" w:rsidR="002444ED" w:rsidRPr="00084082" w:rsidRDefault="002444ED" w:rsidP="002444ED">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w:t>
      </w:r>
      <w:r w:rsidRPr="00084082">
        <w:rPr>
          <w:rFonts w:cs="Times New Roman"/>
          <w:sz w:val="22"/>
          <w:szCs w:val="22"/>
        </w:rPr>
        <w:t xml:space="preserve">Ancestry, Find-A-Grave, </w:t>
      </w:r>
      <w:r w:rsidRPr="00084082">
        <w:rPr>
          <w:rFonts w:cs="Times New Roman"/>
          <w:color w:val="000000"/>
          <w:sz w:val="22"/>
          <w:szCs w:val="22"/>
          <w:lang w:val="en"/>
        </w:rPr>
        <w:t>1300 West Traverse Parkway, Lehi, Utah, 84043.</w:t>
      </w:r>
    </w:p>
  </w:footnote>
  <w:footnote w:id="3">
    <w:p w14:paraId="4B03DA58" w14:textId="77777777" w:rsidR="00BF49B2" w:rsidRPr="00084082" w:rsidRDefault="00BF49B2" w:rsidP="00BF49B2">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w:t>
      </w:r>
      <w:r w:rsidRPr="00084082">
        <w:rPr>
          <w:rFonts w:cs="Times New Roman"/>
          <w:sz w:val="22"/>
          <w:szCs w:val="22"/>
        </w:rPr>
        <w:t xml:space="preserve">Ancestry, Find-A-Grave, </w:t>
      </w:r>
      <w:r w:rsidRPr="00084082">
        <w:rPr>
          <w:rFonts w:cs="Times New Roman"/>
          <w:color w:val="000000"/>
          <w:sz w:val="22"/>
          <w:szCs w:val="22"/>
          <w:lang w:val="en"/>
        </w:rPr>
        <w:t>1300 West Traverse Parkway, Lehi, Utah, 84043.</w:t>
      </w:r>
    </w:p>
  </w:footnote>
  <w:footnote w:id="4">
    <w:p w14:paraId="1C44BECF" w14:textId="77777777" w:rsidR="007C783C" w:rsidRPr="00084082" w:rsidRDefault="007C783C" w:rsidP="007C783C">
      <w:pPr>
        <w:pStyle w:val="FootnoteText"/>
        <w:spacing w:after="60"/>
        <w:rPr>
          <w:sz w:val="22"/>
          <w:szCs w:val="22"/>
        </w:rPr>
      </w:pPr>
      <w:r w:rsidRPr="00084082">
        <w:rPr>
          <w:rStyle w:val="FootnoteReference"/>
          <w:sz w:val="22"/>
          <w:szCs w:val="22"/>
        </w:rPr>
        <w:footnoteRef/>
      </w:r>
      <w:r w:rsidRPr="00084082">
        <w:rPr>
          <w:sz w:val="22"/>
          <w:szCs w:val="22"/>
        </w:rPr>
        <w:t xml:space="preserve"> Find-A-Grave, FAG, is a web site for cemetery memorials managed by </w:t>
      </w:r>
      <w:r w:rsidRPr="00084082">
        <w:rPr>
          <w:rFonts w:cs="Times New Roman"/>
          <w:sz w:val="22"/>
          <w:szCs w:val="22"/>
        </w:rPr>
        <w:t xml:space="preserve">Ancestry, Find-A-Grave, </w:t>
      </w:r>
      <w:r w:rsidRPr="00084082">
        <w:rPr>
          <w:rFonts w:cs="Times New Roman"/>
          <w:color w:val="000000"/>
          <w:sz w:val="22"/>
          <w:szCs w:val="22"/>
          <w:lang w:val="en"/>
        </w:rPr>
        <w:t>1300 West Traverse Parkway, Lehi, Utah, 84043.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3305A"/>
    <w:multiLevelType w:val="hybridMultilevel"/>
    <w:tmpl w:val="6E6EF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4C1B8C"/>
    <w:multiLevelType w:val="hybridMultilevel"/>
    <w:tmpl w:val="209A1A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FF6740"/>
    <w:multiLevelType w:val="hybridMultilevel"/>
    <w:tmpl w:val="209A1A1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4064625"/>
    <w:multiLevelType w:val="hybridMultilevel"/>
    <w:tmpl w:val="7A34BC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967195"/>
    <w:multiLevelType w:val="hybridMultilevel"/>
    <w:tmpl w:val="30C44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2A0CF2"/>
    <w:multiLevelType w:val="hybridMultilevel"/>
    <w:tmpl w:val="BB7C214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51A61"/>
    <w:multiLevelType w:val="hybridMultilevel"/>
    <w:tmpl w:val="36B638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9273DE"/>
    <w:multiLevelType w:val="hybridMultilevel"/>
    <w:tmpl w:val="209A1A1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2A14AC1"/>
    <w:multiLevelType w:val="hybridMultilevel"/>
    <w:tmpl w:val="B104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7517B4"/>
    <w:multiLevelType w:val="hybridMultilevel"/>
    <w:tmpl w:val="327C0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FF0F9A"/>
    <w:multiLevelType w:val="hybridMultilevel"/>
    <w:tmpl w:val="51826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135478"/>
    <w:multiLevelType w:val="hybridMultilevel"/>
    <w:tmpl w:val="6AAA86C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140E5C"/>
    <w:multiLevelType w:val="hybridMultilevel"/>
    <w:tmpl w:val="C5587070"/>
    <w:lvl w:ilvl="0" w:tplc="E0F46A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E10122"/>
    <w:multiLevelType w:val="hybridMultilevel"/>
    <w:tmpl w:val="6B06432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9039A9"/>
    <w:multiLevelType w:val="hybridMultilevel"/>
    <w:tmpl w:val="760C2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290FC5"/>
    <w:multiLevelType w:val="hybridMultilevel"/>
    <w:tmpl w:val="64F44A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76736730">
    <w:abstractNumId w:val="4"/>
  </w:num>
  <w:num w:numId="2" w16cid:durableId="1410232552">
    <w:abstractNumId w:val="9"/>
  </w:num>
  <w:num w:numId="3" w16cid:durableId="53745954">
    <w:abstractNumId w:val="11"/>
  </w:num>
  <w:num w:numId="4" w16cid:durableId="672804339">
    <w:abstractNumId w:val="3"/>
  </w:num>
  <w:num w:numId="5" w16cid:durableId="1834298209">
    <w:abstractNumId w:val="12"/>
  </w:num>
  <w:num w:numId="6" w16cid:durableId="1482964344">
    <w:abstractNumId w:val="13"/>
  </w:num>
  <w:num w:numId="7" w16cid:durableId="561329690">
    <w:abstractNumId w:val="6"/>
  </w:num>
  <w:num w:numId="8" w16cid:durableId="929771599">
    <w:abstractNumId w:val="0"/>
  </w:num>
  <w:num w:numId="9" w16cid:durableId="78796589">
    <w:abstractNumId w:val="1"/>
  </w:num>
  <w:num w:numId="10" w16cid:durableId="1802991398">
    <w:abstractNumId w:val="7"/>
  </w:num>
  <w:num w:numId="11" w16cid:durableId="738556588">
    <w:abstractNumId w:val="15"/>
  </w:num>
  <w:num w:numId="12" w16cid:durableId="1079446425">
    <w:abstractNumId w:val="5"/>
  </w:num>
  <w:num w:numId="13" w16cid:durableId="217478606">
    <w:abstractNumId w:val="8"/>
  </w:num>
  <w:num w:numId="14" w16cid:durableId="386297909">
    <w:abstractNumId w:val="14"/>
  </w:num>
  <w:num w:numId="15" w16cid:durableId="1637293440">
    <w:abstractNumId w:val="2"/>
  </w:num>
  <w:num w:numId="16" w16cid:durableId="5691236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defaultTabStop w:val="720"/>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3C6"/>
    <w:rsid w:val="000033C6"/>
    <w:rsid w:val="00010CF2"/>
    <w:rsid w:val="0006577D"/>
    <w:rsid w:val="000B3738"/>
    <w:rsid w:val="000E2138"/>
    <w:rsid w:val="000E543B"/>
    <w:rsid w:val="000E6057"/>
    <w:rsid w:val="000F4A88"/>
    <w:rsid w:val="00103A14"/>
    <w:rsid w:val="00146B94"/>
    <w:rsid w:val="001755CC"/>
    <w:rsid w:val="001B2E53"/>
    <w:rsid w:val="002444ED"/>
    <w:rsid w:val="00245EF4"/>
    <w:rsid w:val="00253E6D"/>
    <w:rsid w:val="00291B0D"/>
    <w:rsid w:val="00295B4E"/>
    <w:rsid w:val="002B355F"/>
    <w:rsid w:val="002D2172"/>
    <w:rsid w:val="0030593B"/>
    <w:rsid w:val="00312554"/>
    <w:rsid w:val="00313B5B"/>
    <w:rsid w:val="003342B9"/>
    <w:rsid w:val="003425C4"/>
    <w:rsid w:val="00350BE6"/>
    <w:rsid w:val="003530D3"/>
    <w:rsid w:val="00383112"/>
    <w:rsid w:val="00397FCD"/>
    <w:rsid w:val="003D7AD7"/>
    <w:rsid w:val="0042297E"/>
    <w:rsid w:val="00450436"/>
    <w:rsid w:val="00462A08"/>
    <w:rsid w:val="0048269B"/>
    <w:rsid w:val="004D6786"/>
    <w:rsid w:val="004E6E22"/>
    <w:rsid w:val="00501EE3"/>
    <w:rsid w:val="00532712"/>
    <w:rsid w:val="005468D7"/>
    <w:rsid w:val="005562EE"/>
    <w:rsid w:val="005705D4"/>
    <w:rsid w:val="00574866"/>
    <w:rsid w:val="005D583C"/>
    <w:rsid w:val="0061290C"/>
    <w:rsid w:val="00623F1B"/>
    <w:rsid w:val="006338DE"/>
    <w:rsid w:val="00636AE7"/>
    <w:rsid w:val="00667D65"/>
    <w:rsid w:val="00687A54"/>
    <w:rsid w:val="006A14FA"/>
    <w:rsid w:val="006A6BF2"/>
    <w:rsid w:val="006E192B"/>
    <w:rsid w:val="006E7839"/>
    <w:rsid w:val="00790ACE"/>
    <w:rsid w:val="007C783C"/>
    <w:rsid w:val="007D2E15"/>
    <w:rsid w:val="007E158B"/>
    <w:rsid w:val="007F3454"/>
    <w:rsid w:val="00812D7C"/>
    <w:rsid w:val="0085162F"/>
    <w:rsid w:val="00883FB2"/>
    <w:rsid w:val="0096031B"/>
    <w:rsid w:val="009714F2"/>
    <w:rsid w:val="009964E0"/>
    <w:rsid w:val="009A716E"/>
    <w:rsid w:val="009F1C47"/>
    <w:rsid w:val="00A07145"/>
    <w:rsid w:val="00A6439D"/>
    <w:rsid w:val="00A9080B"/>
    <w:rsid w:val="00AA3A5A"/>
    <w:rsid w:val="00AC43AF"/>
    <w:rsid w:val="00AD5C70"/>
    <w:rsid w:val="00B251FD"/>
    <w:rsid w:val="00B51C7C"/>
    <w:rsid w:val="00B60A02"/>
    <w:rsid w:val="00BA072C"/>
    <w:rsid w:val="00BA6939"/>
    <w:rsid w:val="00BB0CA0"/>
    <w:rsid w:val="00BD06D8"/>
    <w:rsid w:val="00BE5F3F"/>
    <w:rsid w:val="00BF49B2"/>
    <w:rsid w:val="00C0493D"/>
    <w:rsid w:val="00C16237"/>
    <w:rsid w:val="00C230C3"/>
    <w:rsid w:val="00C31FCF"/>
    <w:rsid w:val="00C3613A"/>
    <w:rsid w:val="00C57EFE"/>
    <w:rsid w:val="00C765EC"/>
    <w:rsid w:val="00C76BE3"/>
    <w:rsid w:val="00C9120A"/>
    <w:rsid w:val="00CA48C5"/>
    <w:rsid w:val="00CE3D7D"/>
    <w:rsid w:val="00CF6F41"/>
    <w:rsid w:val="00D31DC6"/>
    <w:rsid w:val="00D347E1"/>
    <w:rsid w:val="00D73DE3"/>
    <w:rsid w:val="00D77875"/>
    <w:rsid w:val="00D85CF7"/>
    <w:rsid w:val="00D96F95"/>
    <w:rsid w:val="00DB0570"/>
    <w:rsid w:val="00E06CD4"/>
    <w:rsid w:val="00E34071"/>
    <w:rsid w:val="00E50E2E"/>
    <w:rsid w:val="00E67F1A"/>
    <w:rsid w:val="00E71027"/>
    <w:rsid w:val="00E770E9"/>
    <w:rsid w:val="00EB4525"/>
    <w:rsid w:val="00EF16EF"/>
    <w:rsid w:val="00F11DB2"/>
    <w:rsid w:val="00F4203E"/>
    <w:rsid w:val="00F82A91"/>
    <w:rsid w:val="00F86C4C"/>
    <w:rsid w:val="00FB3EF3"/>
    <w:rsid w:val="00FD28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8FD3E"/>
  <w15:chartTrackingRefBased/>
  <w15:docId w15:val="{7827C2F5-214D-453A-8F7D-FEE5FB455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3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3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0033C6"/>
    <w:pPr>
      <w:spacing w:line="240" w:lineRule="auto"/>
    </w:pPr>
    <w:rPr>
      <w:sz w:val="20"/>
      <w:szCs w:val="20"/>
    </w:rPr>
  </w:style>
  <w:style w:type="character" w:customStyle="1" w:styleId="EndnoteTextChar">
    <w:name w:val="Endnote Text Char"/>
    <w:basedOn w:val="DefaultParagraphFont"/>
    <w:link w:val="EndnoteText"/>
    <w:uiPriority w:val="99"/>
    <w:semiHidden/>
    <w:rsid w:val="000033C6"/>
    <w:rPr>
      <w:sz w:val="20"/>
      <w:szCs w:val="20"/>
    </w:rPr>
  </w:style>
  <w:style w:type="character" w:styleId="EndnoteReference">
    <w:name w:val="endnote reference"/>
    <w:basedOn w:val="DefaultParagraphFont"/>
    <w:uiPriority w:val="99"/>
    <w:semiHidden/>
    <w:unhideWhenUsed/>
    <w:rsid w:val="000033C6"/>
    <w:rPr>
      <w:vertAlign w:val="superscript"/>
    </w:rPr>
  </w:style>
  <w:style w:type="paragraph" w:styleId="ListParagraph">
    <w:name w:val="List Paragraph"/>
    <w:basedOn w:val="Normal"/>
    <w:uiPriority w:val="34"/>
    <w:qFormat/>
    <w:rsid w:val="00790ACE"/>
    <w:pPr>
      <w:ind w:left="720"/>
      <w:contextualSpacing/>
    </w:pPr>
  </w:style>
  <w:style w:type="paragraph" w:styleId="FootnoteText">
    <w:name w:val="footnote text"/>
    <w:basedOn w:val="Normal"/>
    <w:link w:val="FootnoteTextChar"/>
    <w:uiPriority w:val="99"/>
    <w:unhideWhenUsed/>
    <w:rsid w:val="00790ACE"/>
    <w:pPr>
      <w:spacing w:line="240" w:lineRule="auto"/>
    </w:pPr>
    <w:rPr>
      <w:kern w:val="0"/>
      <w:sz w:val="20"/>
      <w:szCs w:val="20"/>
      <w14:ligatures w14:val="none"/>
    </w:rPr>
  </w:style>
  <w:style w:type="character" w:customStyle="1" w:styleId="FootnoteTextChar">
    <w:name w:val="Footnote Text Char"/>
    <w:basedOn w:val="DefaultParagraphFont"/>
    <w:link w:val="FootnoteText"/>
    <w:uiPriority w:val="99"/>
    <w:rsid w:val="00790ACE"/>
    <w:rPr>
      <w:kern w:val="0"/>
      <w:sz w:val="20"/>
      <w:szCs w:val="20"/>
      <w14:ligatures w14:val="none"/>
    </w:rPr>
  </w:style>
  <w:style w:type="character" w:styleId="FootnoteReference">
    <w:name w:val="footnote reference"/>
    <w:basedOn w:val="DefaultParagraphFont"/>
    <w:uiPriority w:val="99"/>
    <w:semiHidden/>
    <w:unhideWhenUsed/>
    <w:rsid w:val="00790ACE"/>
    <w:rPr>
      <w:vertAlign w:val="superscript"/>
    </w:rPr>
  </w:style>
  <w:style w:type="character" w:customStyle="1" w:styleId="xbe">
    <w:name w:val="_xbe"/>
    <w:basedOn w:val="DefaultParagraphFont"/>
    <w:rsid w:val="009964E0"/>
  </w:style>
  <w:style w:type="character" w:customStyle="1" w:styleId="footertxt">
    <w:name w:val="footertxt"/>
    <w:basedOn w:val="DefaultParagraphFont"/>
    <w:rsid w:val="00E06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48075">
      <w:bodyDiv w:val="1"/>
      <w:marLeft w:val="0"/>
      <w:marRight w:val="0"/>
      <w:marTop w:val="0"/>
      <w:marBottom w:val="0"/>
      <w:divBdr>
        <w:top w:val="none" w:sz="0" w:space="0" w:color="auto"/>
        <w:left w:val="none" w:sz="0" w:space="0" w:color="auto"/>
        <w:bottom w:val="none" w:sz="0" w:space="0" w:color="auto"/>
        <w:right w:val="none" w:sz="0" w:space="0" w:color="auto"/>
      </w:divBdr>
      <w:divsChild>
        <w:div w:id="157963313">
          <w:marLeft w:val="0"/>
          <w:marRight w:val="0"/>
          <w:marTop w:val="300"/>
          <w:marBottom w:val="0"/>
          <w:divBdr>
            <w:top w:val="none" w:sz="0" w:space="0" w:color="auto"/>
            <w:left w:val="none" w:sz="0" w:space="0" w:color="auto"/>
            <w:bottom w:val="none" w:sz="0" w:space="0" w:color="auto"/>
            <w:right w:val="none" w:sz="0" w:space="0" w:color="auto"/>
          </w:divBdr>
        </w:div>
      </w:divsChild>
    </w:div>
    <w:div w:id="491608140">
      <w:bodyDiv w:val="1"/>
      <w:marLeft w:val="0"/>
      <w:marRight w:val="0"/>
      <w:marTop w:val="0"/>
      <w:marBottom w:val="0"/>
      <w:divBdr>
        <w:top w:val="none" w:sz="0" w:space="0" w:color="auto"/>
        <w:left w:val="none" w:sz="0" w:space="0" w:color="auto"/>
        <w:bottom w:val="none" w:sz="0" w:space="0" w:color="auto"/>
        <w:right w:val="none" w:sz="0" w:space="0" w:color="auto"/>
      </w:divBdr>
    </w:div>
    <w:div w:id="1113210423">
      <w:bodyDiv w:val="1"/>
      <w:marLeft w:val="0"/>
      <w:marRight w:val="0"/>
      <w:marTop w:val="0"/>
      <w:marBottom w:val="0"/>
      <w:divBdr>
        <w:top w:val="none" w:sz="0" w:space="0" w:color="auto"/>
        <w:left w:val="none" w:sz="0" w:space="0" w:color="auto"/>
        <w:bottom w:val="none" w:sz="0" w:space="0" w:color="auto"/>
        <w:right w:val="none" w:sz="0" w:space="0" w:color="auto"/>
      </w:divBdr>
      <w:divsChild>
        <w:div w:id="484394127">
          <w:marLeft w:val="0"/>
          <w:marRight w:val="0"/>
          <w:marTop w:val="300"/>
          <w:marBottom w:val="0"/>
          <w:divBdr>
            <w:top w:val="none" w:sz="0" w:space="0" w:color="auto"/>
            <w:left w:val="none" w:sz="0" w:space="0" w:color="auto"/>
            <w:bottom w:val="none" w:sz="0" w:space="0" w:color="auto"/>
            <w:right w:val="none" w:sz="0" w:space="0" w:color="auto"/>
          </w:divBdr>
        </w:div>
      </w:divsChild>
    </w:div>
    <w:div w:id="185939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E2D49-DAEC-4349-97E4-9C033CEAF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7</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Boog Graham</dc:creator>
  <cp:keywords/>
  <dc:description/>
  <cp:lastModifiedBy>Boog Graham</cp:lastModifiedBy>
  <cp:revision>49</cp:revision>
  <dcterms:created xsi:type="dcterms:W3CDTF">2025-01-05T21:10:00Z</dcterms:created>
  <dcterms:modified xsi:type="dcterms:W3CDTF">2025-01-24T19:02:00Z</dcterms:modified>
</cp:coreProperties>
</file>