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125D7" w14:textId="77777777" w:rsidR="006437DB" w:rsidRDefault="006437DB" w:rsidP="00A67720">
      <w:pPr>
        <w:pStyle w:val="Heading2"/>
        <w:spacing w:before="0" w:line="320" w:lineRule="atLeast"/>
        <w:jc w:val="center"/>
        <w:rPr>
          <w:rFonts w:ascii="Times New Roman" w:hAnsi="Times New Roman" w:cs="Times New Roman"/>
          <w:b w:val="0"/>
          <w:color w:val="auto"/>
          <w:sz w:val="72"/>
          <w:szCs w:val="72"/>
        </w:rPr>
      </w:pPr>
    </w:p>
    <w:p w14:paraId="6C5588C9" w14:textId="77777777" w:rsidR="006437DB" w:rsidRDefault="006437DB" w:rsidP="00A67720">
      <w:pPr>
        <w:pStyle w:val="Heading2"/>
        <w:spacing w:before="0" w:line="320" w:lineRule="atLeast"/>
        <w:jc w:val="center"/>
        <w:rPr>
          <w:rFonts w:ascii="Times New Roman" w:hAnsi="Times New Roman" w:cs="Times New Roman"/>
          <w:b w:val="0"/>
          <w:color w:val="auto"/>
          <w:sz w:val="72"/>
          <w:szCs w:val="72"/>
        </w:rPr>
      </w:pPr>
    </w:p>
    <w:p w14:paraId="286D8580" w14:textId="77777777" w:rsidR="006437DB" w:rsidRDefault="006437DB" w:rsidP="00A67720">
      <w:pPr>
        <w:pStyle w:val="Heading2"/>
        <w:spacing w:before="0" w:line="320" w:lineRule="atLeast"/>
        <w:jc w:val="center"/>
        <w:rPr>
          <w:rFonts w:ascii="Times New Roman" w:hAnsi="Times New Roman" w:cs="Times New Roman"/>
          <w:b w:val="0"/>
          <w:color w:val="auto"/>
          <w:sz w:val="72"/>
          <w:szCs w:val="72"/>
        </w:rPr>
      </w:pPr>
    </w:p>
    <w:p w14:paraId="0CA74A5B" w14:textId="77777777" w:rsidR="006437DB" w:rsidRDefault="006437DB" w:rsidP="00A67720">
      <w:pPr>
        <w:pStyle w:val="Heading2"/>
        <w:spacing w:before="0" w:line="320" w:lineRule="atLeast"/>
        <w:jc w:val="center"/>
        <w:rPr>
          <w:rFonts w:ascii="Times New Roman" w:hAnsi="Times New Roman" w:cs="Times New Roman"/>
          <w:b w:val="0"/>
          <w:color w:val="auto"/>
          <w:sz w:val="72"/>
          <w:szCs w:val="72"/>
        </w:rPr>
      </w:pPr>
    </w:p>
    <w:p w14:paraId="08DC4A25" w14:textId="77777777" w:rsidR="006437DB" w:rsidRDefault="006437DB" w:rsidP="00A67720">
      <w:pPr>
        <w:pStyle w:val="Heading2"/>
        <w:spacing w:before="0" w:line="320" w:lineRule="atLeast"/>
        <w:jc w:val="center"/>
        <w:rPr>
          <w:rFonts w:ascii="Times New Roman" w:hAnsi="Times New Roman" w:cs="Times New Roman"/>
          <w:b w:val="0"/>
          <w:color w:val="auto"/>
          <w:sz w:val="72"/>
          <w:szCs w:val="72"/>
        </w:rPr>
      </w:pPr>
    </w:p>
    <w:p w14:paraId="0615330E" w14:textId="77777777" w:rsidR="006437DB" w:rsidRDefault="006437DB" w:rsidP="00A67720">
      <w:pPr>
        <w:pStyle w:val="Heading2"/>
        <w:spacing w:before="0" w:line="320" w:lineRule="atLeast"/>
        <w:jc w:val="center"/>
        <w:rPr>
          <w:rFonts w:ascii="Times New Roman" w:hAnsi="Times New Roman" w:cs="Times New Roman"/>
          <w:b w:val="0"/>
          <w:color w:val="auto"/>
          <w:sz w:val="72"/>
          <w:szCs w:val="72"/>
        </w:rPr>
      </w:pPr>
    </w:p>
    <w:p w14:paraId="765449BE" w14:textId="77777777" w:rsidR="006437DB" w:rsidRDefault="00D958A0" w:rsidP="00A67720">
      <w:pPr>
        <w:pStyle w:val="Heading2"/>
        <w:spacing w:before="0" w:line="320" w:lineRule="atLeast"/>
        <w:jc w:val="center"/>
        <w:rPr>
          <w:rFonts w:ascii="Times New Roman" w:hAnsi="Times New Roman" w:cs="Times New Roman"/>
          <w:b w:val="0"/>
          <w:color w:val="auto"/>
          <w:sz w:val="72"/>
          <w:szCs w:val="72"/>
        </w:rPr>
      </w:pPr>
      <w:r w:rsidRPr="006437DB">
        <w:rPr>
          <w:rFonts w:ascii="Times New Roman" w:hAnsi="Times New Roman" w:cs="Times New Roman"/>
          <w:b w:val="0"/>
          <w:color w:val="auto"/>
          <w:sz w:val="72"/>
          <w:szCs w:val="72"/>
        </w:rPr>
        <w:t xml:space="preserve">Hezekiah Thomas </w:t>
      </w:r>
    </w:p>
    <w:p w14:paraId="1A9DFDEE" w14:textId="77777777" w:rsidR="00D958A0" w:rsidRPr="006437DB" w:rsidRDefault="00D958A0" w:rsidP="00A67720">
      <w:pPr>
        <w:pStyle w:val="Heading2"/>
        <w:spacing w:before="0" w:line="320" w:lineRule="atLeast"/>
        <w:jc w:val="center"/>
        <w:rPr>
          <w:rFonts w:ascii="Times New Roman" w:hAnsi="Times New Roman" w:cs="Times New Roman"/>
          <w:b w:val="0"/>
          <w:color w:val="auto"/>
          <w:sz w:val="72"/>
          <w:szCs w:val="72"/>
        </w:rPr>
      </w:pPr>
      <w:r w:rsidRPr="006437DB">
        <w:rPr>
          <w:rFonts w:ascii="Times New Roman" w:hAnsi="Times New Roman" w:cs="Times New Roman"/>
          <w:b w:val="0"/>
          <w:color w:val="auto"/>
          <w:sz w:val="72"/>
          <w:szCs w:val="72"/>
        </w:rPr>
        <w:t xml:space="preserve">Mexican War </w:t>
      </w:r>
      <w:r w:rsidR="006437DB">
        <w:rPr>
          <w:rFonts w:ascii="Times New Roman" w:hAnsi="Times New Roman" w:cs="Times New Roman"/>
          <w:b w:val="0"/>
          <w:color w:val="auto"/>
          <w:sz w:val="72"/>
          <w:szCs w:val="72"/>
        </w:rPr>
        <w:t>Service</w:t>
      </w:r>
    </w:p>
    <w:p w14:paraId="3A234956" w14:textId="77777777" w:rsidR="00D958A0" w:rsidRPr="001E0300" w:rsidRDefault="00D958A0" w:rsidP="00A67720">
      <w:pPr>
        <w:spacing w:line="320" w:lineRule="atLeast"/>
      </w:pPr>
    </w:p>
    <w:p w14:paraId="76C132B8" w14:textId="77777777" w:rsidR="006437DB" w:rsidRDefault="006437DB" w:rsidP="00A67720">
      <w:pPr>
        <w:spacing w:line="320" w:lineRule="atLeast"/>
      </w:pPr>
    </w:p>
    <w:p w14:paraId="6CC3ABCF" w14:textId="77777777" w:rsidR="006437DB" w:rsidRDefault="006437DB" w:rsidP="00A67720">
      <w:pPr>
        <w:spacing w:line="320" w:lineRule="atLeast"/>
      </w:pPr>
    </w:p>
    <w:p w14:paraId="29A324DA" w14:textId="77777777" w:rsidR="006437DB" w:rsidRDefault="006437DB" w:rsidP="00A67720">
      <w:pPr>
        <w:spacing w:line="320" w:lineRule="atLeast"/>
      </w:pPr>
    </w:p>
    <w:p w14:paraId="72C99463" w14:textId="77777777" w:rsidR="006437DB" w:rsidRDefault="006437DB" w:rsidP="00A67720">
      <w:pPr>
        <w:spacing w:line="320" w:lineRule="atLeast"/>
      </w:pPr>
    </w:p>
    <w:p w14:paraId="3A4E87F6" w14:textId="77777777" w:rsidR="006437DB" w:rsidRDefault="006437DB" w:rsidP="00A67720">
      <w:pPr>
        <w:spacing w:line="320" w:lineRule="atLeast"/>
      </w:pPr>
    </w:p>
    <w:p w14:paraId="71C2B4B7" w14:textId="77777777" w:rsidR="006437DB" w:rsidRDefault="006437DB" w:rsidP="00A67720">
      <w:pPr>
        <w:spacing w:line="320" w:lineRule="atLeast"/>
      </w:pPr>
    </w:p>
    <w:p w14:paraId="559BD434" w14:textId="77777777" w:rsidR="006437DB" w:rsidRDefault="006437DB" w:rsidP="00A67720">
      <w:pPr>
        <w:spacing w:line="320" w:lineRule="atLeast"/>
      </w:pPr>
    </w:p>
    <w:p w14:paraId="5628B551" w14:textId="77777777" w:rsidR="006437DB" w:rsidRDefault="006437DB" w:rsidP="00A67720">
      <w:pPr>
        <w:spacing w:line="320" w:lineRule="atLeast"/>
      </w:pPr>
    </w:p>
    <w:p w14:paraId="72C0C9E0" w14:textId="77777777" w:rsidR="006437DB" w:rsidRDefault="006437DB" w:rsidP="00A67720">
      <w:pPr>
        <w:spacing w:line="320" w:lineRule="atLeast"/>
      </w:pPr>
    </w:p>
    <w:p w14:paraId="690D9454" w14:textId="77777777" w:rsidR="006437DB" w:rsidRDefault="006437DB" w:rsidP="00A67720">
      <w:pPr>
        <w:spacing w:line="320" w:lineRule="atLeast"/>
      </w:pPr>
    </w:p>
    <w:p w14:paraId="49004164" w14:textId="77777777" w:rsidR="006437DB" w:rsidRDefault="006437DB" w:rsidP="00A67720">
      <w:pPr>
        <w:spacing w:line="320" w:lineRule="atLeast"/>
      </w:pPr>
    </w:p>
    <w:p w14:paraId="29D9823B" w14:textId="77777777" w:rsidR="006437DB" w:rsidRDefault="006437DB" w:rsidP="00A67720">
      <w:pPr>
        <w:spacing w:line="320" w:lineRule="atLeast"/>
      </w:pPr>
    </w:p>
    <w:p w14:paraId="1865D04D" w14:textId="77777777" w:rsidR="006437DB" w:rsidRDefault="006437DB" w:rsidP="00A67720">
      <w:pPr>
        <w:spacing w:line="320" w:lineRule="atLeast"/>
      </w:pPr>
    </w:p>
    <w:p w14:paraId="14F4DCA9" w14:textId="77777777" w:rsidR="006437DB" w:rsidRDefault="006437DB" w:rsidP="00A67720">
      <w:pPr>
        <w:spacing w:line="320" w:lineRule="atLeast"/>
      </w:pPr>
    </w:p>
    <w:p w14:paraId="10C20C33" w14:textId="77777777" w:rsidR="006437DB" w:rsidRDefault="006437DB" w:rsidP="00A67720">
      <w:pPr>
        <w:spacing w:line="320" w:lineRule="atLeast"/>
      </w:pPr>
    </w:p>
    <w:p w14:paraId="7F5ABAF8" w14:textId="77777777" w:rsidR="006437DB" w:rsidRDefault="006437DB" w:rsidP="00A67720">
      <w:pPr>
        <w:spacing w:line="320" w:lineRule="atLeast"/>
      </w:pPr>
    </w:p>
    <w:p w14:paraId="56C3B002" w14:textId="77777777" w:rsidR="006437DB" w:rsidRDefault="006437DB" w:rsidP="00A67720">
      <w:pPr>
        <w:spacing w:line="320" w:lineRule="atLeast"/>
      </w:pPr>
    </w:p>
    <w:p w14:paraId="2C441691" w14:textId="77777777" w:rsidR="0060070D" w:rsidRPr="001E0300" w:rsidRDefault="004A3E39" w:rsidP="00A67720">
      <w:pPr>
        <w:spacing w:line="320" w:lineRule="atLeast"/>
      </w:pPr>
      <w:r w:rsidRPr="001E0300">
        <w:lastRenderedPageBreak/>
        <w:t>On May 13</w:t>
      </w:r>
      <w:r w:rsidRPr="001E0300">
        <w:rPr>
          <w:vertAlign w:val="superscript"/>
        </w:rPr>
        <w:t>th</w:t>
      </w:r>
      <w:r w:rsidRPr="001E0300">
        <w:t xml:space="preserve"> 1846, after only having a few hours of debate, t</w:t>
      </w:r>
      <w:r w:rsidR="0060070D" w:rsidRPr="001E0300">
        <w:t>he</w:t>
      </w:r>
      <w:r w:rsidR="006F164C" w:rsidRPr="001E0300">
        <w:t xml:space="preserve"> United </w:t>
      </w:r>
      <w:r w:rsidR="0060070D" w:rsidRPr="001E0300">
        <w:t>S</w:t>
      </w:r>
      <w:r w:rsidRPr="001E0300">
        <w:t>t</w:t>
      </w:r>
      <w:r w:rsidR="0060070D" w:rsidRPr="001E0300">
        <w:t>ates</w:t>
      </w:r>
      <w:r w:rsidR="006F164C" w:rsidRPr="001E0300">
        <w:t xml:space="preserve"> Congress declared war on Mexico</w:t>
      </w:r>
      <w:r w:rsidRPr="001E0300">
        <w:t xml:space="preserve">.  </w:t>
      </w:r>
      <w:r w:rsidR="0060070D" w:rsidRPr="001E0300">
        <w:t xml:space="preserve">During the war, inventions such as the telegraph created new means of communication that updated people with the latest news from the reporters, who were usually on the scene. By getting constant reports from the battlefield, Americans became emotionally united as a community. News about the war always caused extraordinary popular excitement. </w:t>
      </w:r>
    </w:p>
    <w:p w14:paraId="4B228A59" w14:textId="77777777" w:rsidR="0060070D" w:rsidRPr="001E0300" w:rsidRDefault="0060070D" w:rsidP="00A67720">
      <w:pPr>
        <w:spacing w:line="320" w:lineRule="atLeast"/>
      </w:pPr>
    </w:p>
    <w:p w14:paraId="072251BA" w14:textId="77777777" w:rsidR="004A3E39" w:rsidRPr="001E0300" w:rsidRDefault="0060070D" w:rsidP="00A67720">
      <w:pPr>
        <w:spacing w:line="320" w:lineRule="atLeast"/>
        <w:rPr>
          <w:bCs/>
        </w:rPr>
      </w:pPr>
      <w:r w:rsidRPr="001E0300">
        <w:rPr>
          <w:bCs/>
        </w:rPr>
        <w:t>At the breaking out of the war the Stockton Artillerists, of Mauch Chunk, Carbon County offered their services</w:t>
      </w:r>
      <w:r w:rsidR="004A3E39" w:rsidRPr="001E0300">
        <w:rPr>
          <w:bCs/>
        </w:rPr>
        <w:t xml:space="preserve"> in the Mexican War</w:t>
      </w:r>
      <w:r w:rsidRPr="001E0300">
        <w:rPr>
          <w:bCs/>
        </w:rPr>
        <w:t xml:space="preserve">, and </w:t>
      </w:r>
      <w:r w:rsidR="00A81BE4" w:rsidRPr="001E0300">
        <w:rPr>
          <w:bCs/>
        </w:rPr>
        <w:t>was</w:t>
      </w:r>
      <w:r w:rsidRPr="001E0300">
        <w:rPr>
          <w:bCs/>
        </w:rPr>
        <w:t xml:space="preserve"> accepted by Pennsylvania Governor </w:t>
      </w:r>
      <w:r w:rsidR="00CE53B5" w:rsidRPr="001E0300">
        <w:rPr>
          <w:bCs/>
        </w:rPr>
        <w:t xml:space="preserve">Francis R. </w:t>
      </w:r>
      <w:proofErr w:type="spellStart"/>
      <w:r w:rsidRPr="001E0300">
        <w:rPr>
          <w:bCs/>
        </w:rPr>
        <w:t>Shunk</w:t>
      </w:r>
      <w:proofErr w:type="spellEnd"/>
      <w:r w:rsidRPr="001E0300">
        <w:rPr>
          <w:bCs/>
        </w:rPr>
        <w:t xml:space="preserve">.  </w:t>
      </w:r>
    </w:p>
    <w:p w14:paraId="4AA5F46F" w14:textId="77777777" w:rsidR="004A3E39" w:rsidRPr="001E0300" w:rsidRDefault="004A3E39" w:rsidP="00A67720">
      <w:pPr>
        <w:spacing w:line="320" w:lineRule="atLeast"/>
        <w:rPr>
          <w:bCs/>
        </w:rPr>
      </w:pPr>
    </w:p>
    <w:p w14:paraId="5B9F1213" w14:textId="77777777" w:rsidR="006D18A4" w:rsidRPr="001E0300" w:rsidRDefault="006D18A4" w:rsidP="00A67720">
      <w:pPr>
        <w:spacing w:line="320" w:lineRule="atLeast"/>
      </w:pPr>
      <w:r w:rsidRPr="001E0300">
        <w:t>Pennsylvania sent only two volunteer regiments to serve in the Mexican War: The 1</w:t>
      </w:r>
      <w:r w:rsidRPr="001E0300">
        <w:rPr>
          <w:vertAlign w:val="superscript"/>
        </w:rPr>
        <w:t>st</w:t>
      </w:r>
      <w:r w:rsidRPr="001E0300">
        <w:t xml:space="preserve"> Pennsylvania regiment, under the command of Col Francis M. Wynkoop</w:t>
      </w:r>
      <w:r w:rsidR="00843569" w:rsidRPr="001E0300">
        <w:t xml:space="preserve"> of Bucks county</w:t>
      </w:r>
      <w:r w:rsidRPr="001E0300">
        <w:t>; and the 2</w:t>
      </w:r>
      <w:r w:rsidRPr="001E0300">
        <w:rPr>
          <w:vertAlign w:val="superscript"/>
        </w:rPr>
        <w:t xml:space="preserve">nd </w:t>
      </w:r>
      <w:r w:rsidRPr="001E0300">
        <w:t>Pennsylvania regiment, under the command of Col William B. Roberts</w:t>
      </w:r>
      <w:r w:rsidR="004A3E39" w:rsidRPr="001E0300">
        <w:t xml:space="preserve"> of Fayette County</w:t>
      </w:r>
      <w:r w:rsidRPr="001E0300">
        <w:t xml:space="preserve">.  </w:t>
      </w:r>
    </w:p>
    <w:p w14:paraId="0085553F" w14:textId="77777777" w:rsidR="00036C70" w:rsidRPr="001E0300" w:rsidRDefault="00036C70" w:rsidP="00A67720">
      <w:pPr>
        <w:spacing w:line="320" w:lineRule="atLeast"/>
        <w:rPr>
          <w:bCs/>
        </w:rPr>
      </w:pPr>
    </w:p>
    <w:p w14:paraId="16240C69" w14:textId="77777777" w:rsidR="002B60C4" w:rsidRPr="001E0300" w:rsidRDefault="002B60C4" w:rsidP="00A67720">
      <w:pPr>
        <w:spacing w:line="320" w:lineRule="atLeast"/>
        <w:rPr>
          <w:bCs/>
        </w:rPr>
      </w:pPr>
      <w:r w:rsidRPr="001E0300">
        <w:rPr>
          <w:bCs/>
        </w:rPr>
        <w:t>The Stockton Artillerists already had</w:t>
      </w:r>
      <w:r w:rsidR="0060070D" w:rsidRPr="001E0300">
        <w:rPr>
          <w:bCs/>
        </w:rPr>
        <w:t xml:space="preserve"> a reputation for patriotism</w:t>
      </w:r>
      <w:r w:rsidRPr="001E0300">
        <w:rPr>
          <w:bCs/>
        </w:rPr>
        <w:t>,</w:t>
      </w:r>
      <w:r w:rsidR="0060070D" w:rsidRPr="001E0300">
        <w:rPr>
          <w:bCs/>
        </w:rPr>
        <w:t xml:space="preserve"> </w:t>
      </w:r>
      <w:r w:rsidRPr="001E0300">
        <w:rPr>
          <w:bCs/>
        </w:rPr>
        <w:t>with roots in the Revolutionary War, was a</w:t>
      </w:r>
      <w:r w:rsidR="0060070D" w:rsidRPr="001E0300">
        <w:rPr>
          <w:bCs/>
        </w:rPr>
        <w:t xml:space="preserve">n organized corps several years prior to the </w:t>
      </w:r>
      <w:r w:rsidRPr="001E0300">
        <w:rPr>
          <w:bCs/>
        </w:rPr>
        <w:t>Mexican W</w:t>
      </w:r>
      <w:r w:rsidR="0060070D" w:rsidRPr="001E0300">
        <w:rPr>
          <w:bCs/>
        </w:rPr>
        <w:t>ar.  Their first captain</w:t>
      </w:r>
      <w:r w:rsidRPr="001E0300">
        <w:rPr>
          <w:bCs/>
        </w:rPr>
        <w:t>s of the Stockton Artillerists were</w:t>
      </w:r>
      <w:r w:rsidR="0060070D" w:rsidRPr="001E0300">
        <w:rPr>
          <w:bCs/>
        </w:rPr>
        <w:t xml:space="preserve"> John </w:t>
      </w:r>
      <w:proofErr w:type="spellStart"/>
      <w:r w:rsidR="0060070D" w:rsidRPr="001E0300">
        <w:rPr>
          <w:bCs/>
        </w:rPr>
        <w:t>Leisenring</w:t>
      </w:r>
      <w:proofErr w:type="spellEnd"/>
      <w:r w:rsidR="0060070D" w:rsidRPr="001E0300">
        <w:rPr>
          <w:bCs/>
        </w:rPr>
        <w:t xml:space="preserve">, their next Joseph H. </w:t>
      </w:r>
      <w:proofErr w:type="spellStart"/>
      <w:r w:rsidR="0060070D" w:rsidRPr="001E0300">
        <w:rPr>
          <w:bCs/>
        </w:rPr>
        <w:t>Siewers</w:t>
      </w:r>
      <w:proofErr w:type="spellEnd"/>
      <w:r w:rsidR="0060070D" w:rsidRPr="001E0300">
        <w:rPr>
          <w:bCs/>
        </w:rPr>
        <w:t>, Esq., and last</w:t>
      </w:r>
      <w:r w:rsidRPr="001E0300">
        <w:rPr>
          <w:bCs/>
        </w:rPr>
        <w:t>ly</w:t>
      </w:r>
      <w:r w:rsidR="0060070D" w:rsidRPr="001E0300">
        <w:rPr>
          <w:bCs/>
        </w:rPr>
        <w:t xml:space="preserve"> James Miller.  </w:t>
      </w:r>
    </w:p>
    <w:p w14:paraId="7FFCC64C" w14:textId="77777777" w:rsidR="002B60C4" w:rsidRPr="001E0300" w:rsidRDefault="002B60C4" w:rsidP="00A67720">
      <w:pPr>
        <w:spacing w:line="320" w:lineRule="atLeast"/>
        <w:rPr>
          <w:bCs/>
        </w:rPr>
      </w:pPr>
    </w:p>
    <w:p w14:paraId="1F50591F" w14:textId="77777777" w:rsidR="009909AC" w:rsidRPr="001E0300" w:rsidRDefault="002B60C4" w:rsidP="00A67720">
      <w:pPr>
        <w:spacing w:line="320" w:lineRule="atLeast"/>
      </w:pPr>
      <w:r w:rsidRPr="001E0300">
        <w:rPr>
          <w:bCs/>
        </w:rPr>
        <w:t xml:space="preserve">During the last days of December 1846, </w:t>
      </w:r>
      <w:r w:rsidRPr="001E0300">
        <w:t xml:space="preserve">the </w:t>
      </w:r>
      <w:r w:rsidRPr="001E0300">
        <w:rPr>
          <w:bCs/>
        </w:rPr>
        <w:t xml:space="preserve">Stockton Artillerists were enrolled into </w:t>
      </w:r>
      <w:r w:rsidRPr="001E0300">
        <w:t>Company K of the 2</w:t>
      </w:r>
      <w:r w:rsidRPr="001E0300">
        <w:rPr>
          <w:vertAlign w:val="superscript"/>
        </w:rPr>
        <w:t>nd</w:t>
      </w:r>
      <w:r w:rsidRPr="001E0300">
        <w:t xml:space="preserve"> Pennsylvania Infantry Regiment (Volunteers).  </w:t>
      </w:r>
      <w:r w:rsidR="00015194" w:rsidRPr="001E0300">
        <w:t>O</w:t>
      </w:r>
      <w:r w:rsidR="003403E9" w:rsidRPr="001E0300">
        <w:t>n December 20</w:t>
      </w:r>
      <w:r w:rsidR="003403E9" w:rsidRPr="001E0300">
        <w:rPr>
          <w:vertAlign w:val="superscript"/>
        </w:rPr>
        <w:t>th</w:t>
      </w:r>
      <w:r w:rsidR="003403E9" w:rsidRPr="001E0300">
        <w:t xml:space="preserve"> 1846,  </w:t>
      </w:r>
      <w:r w:rsidR="003403E9" w:rsidRPr="001E0300">
        <w:rPr>
          <w:rStyle w:val="FootnoteReference"/>
        </w:rPr>
        <w:footnoteReference w:id="1"/>
      </w:r>
      <w:r w:rsidR="003403E9" w:rsidRPr="001E0300">
        <w:t xml:space="preserve"> </w:t>
      </w:r>
      <w:r w:rsidR="00015194" w:rsidRPr="001E0300">
        <w:t xml:space="preserve">Hezekiah </w:t>
      </w:r>
      <w:r w:rsidR="0000001A" w:rsidRPr="001E0300">
        <w:t xml:space="preserve">enrolled </w:t>
      </w:r>
      <w:r w:rsidR="003403E9" w:rsidRPr="001E0300">
        <w:t xml:space="preserve">as a private </w:t>
      </w:r>
      <w:r w:rsidRPr="001E0300">
        <w:t>into the newly formed Company K</w:t>
      </w:r>
      <w:r w:rsidR="0000001A" w:rsidRPr="001E0300">
        <w:t xml:space="preserve"> by Captain Miller. </w:t>
      </w:r>
      <w:r w:rsidR="0000001A" w:rsidRPr="001E0300">
        <w:rPr>
          <w:rStyle w:val="FootnoteReference"/>
        </w:rPr>
        <w:footnoteReference w:id="2"/>
      </w:r>
      <w:r w:rsidR="0000001A" w:rsidRPr="001E0300">
        <w:t xml:space="preserve">  </w:t>
      </w:r>
      <w:r w:rsidR="009909AC" w:rsidRPr="001E0300">
        <w:t xml:space="preserve">The officers were: Captain James Miller; First Lieutenant, Hiram Wolf; Second Lieutenant, Robert Klotz; Second Sergeant, James McKean, Jr.; and First Sergeant, Thomas R. </w:t>
      </w:r>
      <w:proofErr w:type="spellStart"/>
      <w:r w:rsidR="009909AC" w:rsidRPr="001E0300">
        <w:t>Crellin</w:t>
      </w:r>
      <w:proofErr w:type="spellEnd"/>
      <w:r w:rsidR="009909AC" w:rsidRPr="001E0300">
        <w:t xml:space="preserve">.  </w:t>
      </w:r>
    </w:p>
    <w:p w14:paraId="6877ADBC" w14:textId="77777777" w:rsidR="00036C70" w:rsidRPr="001E0300" w:rsidRDefault="00036C70" w:rsidP="00A67720">
      <w:pPr>
        <w:spacing w:line="320" w:lineRule="atLeast"/>
      </w:pPr>
    </w:p>
    <w:p w14:paraId="5250FD55" w14:textId="77777777" w:rsidR="00036C70" w:rsidRPr="001E0300" w:rsidRDefault="00541D0A" w:rsidP="00A67720">
      <w:pPr>
        <w:spacing w:line="320" w:lineRule="atLeast"/>
      </w:pPr>
      <w:r w:rsidRPr="001E0300">
        <w:t xml:space="preserve">A few historians believed Company K were </w:t>
      </w:r>
      <w:r w:rsidR="00036C70" w:rsidRPr="001E0300">
        <w:t xml:space="preserve">assigned to the Camargo Mexico, a municipality in present day state </w:t>
      </w:r>
      <w:r w:rsidR="00A81BE4" w:rsidRPr="001E0300">
        <w:t>of Tamaulipas</w:t>
      </w:r>
      <w:r w:rsidR="00036C70" w:rsidRPr="001E0300">
        <w:t xml:space="preserve"> on the Mexican border at Rio Grande City, Texas.  This region was occupied by American Forces since July 14</w:t>
      </w:r>
      <w:r w:rsidR="00036C70" w:rsidRPr="001E0300">
        <w:rPr>
          <w:vertAlign w:val="superscript"/>
        </w:rPr>
        <w:t>th</w:t>
      </w:r>
      <w:r w:rsidR="00036C70" w:rsidRPr="001E0300">
        <w:t xml:space="preserve"> 1846.</w:t>
      </w:r>
      <w:r w:rsidRPr="001E0300">
        <w:t xml:space="preserve">  But b</w:t>
      </w:r>
      <w:r w:rsidR="00036C70" w:rsidRPr="001E0300">
        <w:t xml:space="preserve">y early September 1846 the Camargo region was deemed unsuitable for Scott’s invading force into Mexico.   To be sure of success, Scott's concept demanded an amphibious assault force, to be assembled on an island off the Mexican coast.  Lobos Island in the Gulf of Mexico was selected as the launching point for the invasion and more than 200 ships ferried soldiers who camped on the coral beaches and prepared for the assault on Mexico.  </w:t>
      </w:r>
    </w:p>
    <w:p w14:paraId="08137F46" w14:textId="77777777" w:rsidR="00036C70" w:rsidRDefault="00036C70"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Style w:val="gtxtcolumn"/>
          <w:rFonts w:ascii="Times New Roman" w:hAnsi="Times New Roman" w:cs="Times New Roman"/>
          <w:sz w:val="24"/>
          <w:szCs w:val="24"/>
        </w:rPr>
      </w:pPr>
    </w:p>
    <w:p w14:paraId="6F06484A" w14:textId="77777777" w:rsidR="006437DB" w:rsidRPr="001E0300" w:rsidRDefault="006437DB"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Style w:val="gtxtcolumn"/>
          <w:rFonts w:ascii="Times New Roman" w:hAnsi="Times New Roman" w:cs="Times New Roman"/>
          <w:sz w:val="24"/>
          <w:szCs w:val="24"/>
        </w:rPr>
      </w:pPr>
    </w:p>
    <w:p w14:paraId="5F1030FF" w14:textId="77777777" w:rsidR="0001429A" w:rsidRPr="001E0300" w:rsidRDefault="00E97AA9"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sz w:val="24"/>
          <w:szCs w:val="24"/>
        </w:rPr>
      </w:pPr>
      <w:r w:rsidRPr="001E0300">
        <w:rPr>
          <w:rStyle w:val="gtxtcolumn"/>
          <w:rFonts w:ascii="Times New Roman" w:hAnsi="Times New Roman" w:cs="Times New Roman"/>
          <w:sz w:val="24"/>
          <w:szCs w:val="24"/>
        </w:rPr>
        <w:lastRenderedPageBreak/>
        <w:t xml:space="preserve">Carbon Country had formed a </w:t>
      </w:r>
      <w:r w:rsidRPr="001E0300">
        <w:rPr>
          <w:rFonts w:ascii="Times New Roman" w:hAnsi="Times New Roman" w:cs="Times New Roman"/>
          <w:sz w:val="24"/>
          <w:szCs w:val="24"/>
        </w:rPr>
        <w:t xml:space="preserve">large committee of citizens and friends, who at their own expense, furnished transportation, food, and clothing for the Companies trip to Pittsburg.  </w:t>
      </w:r>
      <w:r w:rsidR="00F96269" w:rsidRPr="001E0300">
        <w:rPr>
          <w:rFonts w:ascii="Times New Roman" w:hAnsi="Times New Roman" w:cs="Times New Roman"/>
          <w:sz w:val="24"/>
          <w:szCs w:val="24"/>
        </w:rPr>
        <w:t>On December 24</w:t>
      </w:r>
      <w:r w:rsidR="00F96269" w:rsidRPr="001E0300">
        <w:rPr>
          <w:rFonts w:ascii="Times New Roman" w:hAnsi="Times New Roman" w:cs="Times New Roman"/>
          <w:sz w:val="24"/>
          <w:szCs w:val="24"/>
          <w:vertAlign w:val="superscript"/>
        </w:rPr>
        <w:t>th</w:t>
      </w:r>
      <w:r w:rsidR="00F96269" w:rsidRPr="001E0300">
        <w:rPr>
          <w:rFonts w:ascii="Times New Roman" w:hAnsi="Times New Roman" w:cs="Times New Roman"/>
          <w:sz w:val="24"/>
          <w:szCs w:val="24"/>
        </w:rPr>
        <w:t xml:space="preserve"> 1846, </w:t>
      </w:r>
      <w:r w:rsidR="003403E9" w:rsidRPr="001E0300">
        <w:rPr>
          <w:rFonts w:ascii="Times New Roman" w:hAnsi="Times New Roman" w:cs="Times New Roman"/>
          <w:sz w:val="24"/>
          <w:szCs w:val="24"/>
        </w:rPr>
        <w:t>C</w:t>
      </w:r>
      <w:r w:rsidR="00D958A0" w:rsidRPr="001E0300">
        <w:rPr>
          <w:rFonts w:ascii="Times New Roman" w:hAnsi="Times New Roman" w:cs="Times New Roman"/>
          <w:sz w:val="24"/>
          <w:szCs w:val="24"/>
        </w:rPr>
        <w:t>ompany</w:t>
      </w:r>
      <w:r w:rsidR="003403E9" w:rsidRPr="001E0300">
        <w:rPr>
          <w:rFonts w:ascii="Times New Roman" w:hAnsi="Times New Roman" w:cs="Times New Roman"/>
          <w:sz w:val="24"/>
          <w:szCs w:val="24"/>
        </w:rPr>
        <w:t xml:space="preserve"> K</w:t>
      </w:r>
      <w:r w:rsidR="00D958A0" w:rsidRPr="001E0300">
        <w:rPr>
          <w:rFonts w:ascii="Times New Roman" w:hAnsi="Times New Roman" w:cs="Times New Roman"/>
          <w:sz w:val="24"/>
          <w:szCs w:val="24"/>
        </w:rPr>
        <w:t xml:space="preserve">, accompanied by </w:t>
      </w:r>
      <w:r w:rsidRPr="001E0300">
        <w:rPr>
          <w:rFonts w:ascii="Times New Roman" w:hAnsi="Times New Roman" w:cs="Times New Roman"/>
          <w:sz w:val="24"/>
          <w:szCs w:val="24"/>
        </w:rPr>
        <w:t xml:space="preserve">the </w:t>
      </w:r>
      <w:r w:rsidR="00D958A0" w:rsidRPr="001E0300">
        <w:rPr>
          <w:rFonts w:ascii="Times New Roman" w:hAnsi="Times New Roman" w:cs="Times New Roman"/>
          <w:sz w:val="24"/>
          <w:szCs w:val="24"/>
        </w:rPr>
        <w:t xml:space="preserve">committee </w:t>
      </w:r>
      <w:r w:rsidRPr="001E0300">
        <w:rPr>
          <w:rFonts w:ascii="Times New Roman" w:hAnsi="Times New Roman" w:cs="Times New Roman"/>
          <w:sz w:val="24"/>
          <w:szCs w:val="24"/>
        </w:rPr>
        <w:t xml:space="preserve">and friends </w:t>
      </w:r>
      <w:r w:rsidR="00D958A0" w:rsidRPr="001E0300">
        <w:rPr>
          <w:rFonts w:ascii="Times New Roman" w:hAnsi="Times New Roman" w:cs="Times New Roman"/>
          <w:sz w:val="24"/>
          <w:szCs w:val="24"/>
        </w:rPr>
        <w:t xml:space="preserve">proceeded </w:t>
      </w:r>
      <w:r w:rsidRPr="001E0300">
        <w:rPr>
          <w:rFonts w:ascii="Times New Roman" w:hAnsi="Times New Roman" w:cs="Times New Roman"/>
          <w:sz w:val="24"/>
          <w:szCs w:val="24"/>
        </w:rPr>
        <w:t>on their</w:t>
      </w:r>
      <w:r w:rsidR="00D958A0" w:rsidRPr="001E0300">
        <w:rPr>
          <w:rFonts w:ascii="Times New Roman" w:hAnsi="Times New Roman" w:cs="Times New Roman"/>
          <w:sz w:val="24"/>
          <w:szCs w:val="24"/>
        </w:rPr>
        <w:t xml:space="preserve"> route to Pittsburgh</w:t>
      </w:r>
      <w:r w:rsidR="00054FE4" w:rsidRPr="001E0300">
        <w:rPr>
          <w:rFonts w:ascii="Times New Roman" w:hAnsi="Times New Roman" w:cs="Times New Roman"/>
          <w:sz w:val="24"/>
          <w:szCs w:val="24"/>
        </w:rPr>
        <w:t xml:space="preserve">.  About </w:t>
      </w:r>
      <w:r w:rsidRPr="001E0300">
        <w:rPr>
          <w:rFonts w:ascii="Times New Roman" w:hAnsi="Times New Roman" w:cs="Times New Roman"/>
          <w:sz w:val="24"/>
          <w:szCs w:val="24"/>
        </w:rPr>
        <w:t xml:space="preserve">15 miles into their westward trip, </w:t>
      </w:r>
      <w:r w:rsidR="00D958A0" w:rsidRPr="001E0300">
        <w:rPr>
          <w:rFonts w:ascii="Times New Roman" w:hAnsi="Times New Roman" w:cs="Times New Roman"/>
          <w:sz w:val="24"/>
          <w:szCs w:val="24"/>
        </w:rPr>
        <w:t xml:space="preserve">on their arrival at Tamaqua </w:t>
      </w:r>
      <w:r w:rsidRPr="001E0300">
        <w:rPr>
          <w:rFonts w:ascii="Times New Roman" w:hAnsi="Times New Roman" w:cs="Times New Roman"/>
          <w:sz w:val="24"/>
          <w:szCs w:val="24"/>
        </w:rPr>
        <w:t xml:space="preserve">Pennsylvania, </w:t>
      </w:r>
      <w:r w:rsidR="00D958A0" w:rsidRPr="001E0300">
        <w:rPr>
          <w:rFonts w:ascii="Times New Roman" w:hAnsi="Times New Roman" w:cs="Times New Roman"/>
          <w:sz w:val="24"/>
          <w:szCs w:val="24"/>
        </w:rPr>
        <w:t>they were met by the deputy secretary of the commonwealth</w:t>
      </w:r>
      <w:r w:rsidR="00054FE4" w:rsidRPr="001E0300">
        <w:rPr>
          <w:rFonts w:ascii="Times New Roman" w:hAnsi="Times New Roman" w:cs="Times New Roman"/>
          <w:sz w:val="24"/>
          <w:szCs w:val="24"/>
        </w:rPr>
        <w:t xml:space="preserve">, Henry </w:t>
      </w:r>
      <w:proofErr w:type="spellStart"/>
      <w:r w:rsidR="00054FE4" w:rsidRPr="001E0300">
        <w:rPr>
          <w:rFonts w:ascii="Times New Roman" w:hAnsi="Times New Roman" w:cs="Times New Roman"/>
          <w:sz w:val="24"/>
          <w:szCs w:val="24"/>
        </w:rPr>
        <w:t>Petrikin</w:t>
      </w:r>
      <w:proofErr w:type="spellEnd"/>
      <w:r w:rsidR="00054FE4" w:rsidRPr="001E0300">
        <w:rPr>
          <w:rFonts w:ascii="Times New Roman" w:hAnsi="Times New Roman" w:cs="Times New Roman"/>
          <w:sz w:val="24"/>
          <w:szCs w:val="24"/>
        </w:rPr>
        <w:t xml:space="preserve"> of Bellefonte, Centre County.  The secretary had an </w:t>
      </w:r>
      <w:r w:rsidR="00D958A0" w:rsidRPr="001E0300">
        <w:rPr>
          <w:rFonts w:ascii="Times New Roman" w:hAnsi="Times New Roman" w:cs="Times New Roman"/>
          <w:sz w:val="24"/>
          <w:szCs w:val="24"/>
        </w:rPr>
        <w:t>order countermanding their acceptance</w:t>
      </w:r>
      <w:r w:rsidR="00054FE4" w:rsidRPr="001E0300">
        <w:rPr>
          <w:rFonts w:ascii="Times New Roman" w:hAnsi="Times New Roman" w:cs="Times New Roman"/>
          <w:sz w:val="24"/>
          <w:szCs w:val="24"/>
        </w:rPr>
        <w:t xml:space="preserve"> into the 2</w:t>
      </w:r>
      <w:r w:rsidR="00054FE4" w:rsidRPr="001E0300">
        <w:rPr>
          <w:rFonts w:ascii="Times New Roman" w:hAnsi="Times New Roman" w:cs="Times New Roman"/>
          <w:sz w:val="24"/>
          <w:szCs w:val="24"/>
          <w:vertAlign w:val="superscript"/>
        </w:rPr>
        <w:t>nd</w:t>
      </w:r>
      <w:r w:rsidR="00054FE4" w:rsidRPr="001E0300">
        <w:rPr>
          <w:rFonts w:ascii="Times New Roman" w:hAnsi="Times New Roman" w:cs="Times New Roman"/>
          <w:sz w:val="24"/>
          <w:szCs w:val="24"/>
        </w:rPr>
        <w:t xml:space="preserve"> Pennsylvania Regiment Volunteers, because </w:t>
      </w:r>
      <w:r w:rsidR="00D958A0" w:rsidRPr="001E0300">
        <w:rPr>
          <w:rFonts w:ascii="Times New Roman" w:hAnsi="Times New Roman" w:cs="Times New Roman"/>
          <w:sz w:val="24"/>
          <w:szCs w:val="24"/>
        </w:rPr>
        <w:t>the</w:t>
      </w:r>
      <w:r w:rsidR="00054FE4" w:rsidRPr="001E0300">
        <w:rPr>
          <w:rFonts w:ascii="Times New Roman" w:hAnsi="Times New Roman" w:cs="Times New Roman"/>
          <w:sz w:val="24"/>
          <w:szCs w:val="24"/>
        </w:rPr>
        <w:t xml:space="preserve"> 2</w:t>
      </w:r>
      <w:r w:rsidR="00054FE4" w:rsidRPr="001E0300">
        <w:rPr>
          <w:rFonts w:ascii="Times New Roman" w:hAnsi="Times New Roman" w:cs="Times New Roman"/>
          <w:sz w:val="24"/>
          <w:szCs w:val="24"/>
          <w:vertAlign w:val="superscript"/>
        </w:rPr>
        <w:t>nd</w:t>
      </w:r>
      <w:r w:rsidR="00054FE4" w:rsidRPr="001E0300">
        <w:rPr>
          <w:rFonts w:ascii="Times New Roman" w:hAnsi="Times New Roman" w:cs="Times New Roman"/>
          <w:sz w:val="24"/>
          <w:szCs w:val="24"/>
        </w:rPr>
        <w:t xml:space="preserve"> </w:t>
      </w:r>
      <w:r w:rsidR="00D958A0" w:rsidRPr="001E0300">
        <w:rPr>
          <w:rFonts w:ascii="Times New Roman" w:hAnsi="Times New Roman" w:cs="Times New Roman"/>
          <w:sz w:val="24"/>
          <w:szCs w:val="24"/>
        </w:rPr>
        <w:t xml:space="preserve">Regiment was full.  </w:t>
      </w:r>
    </w:p>
    <w:p w14:paraId="0B34990E" w14:textId="77777777" w:rsidR="00913224" w:rsidRPr="001E0300" w:rsidRDefault="00913224"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sz w:val="24"/>
          <w:szCs w:val="24"/>
        </w:rPr>
      </w:pPr>
    </w:p>
    <w:p w14:paraId="7BE06F92" w14:textId="77777777" w:rsidR="00054FE4" w:rsidRPr="001E0300" w:rsidRDefault="00D958A0" w:rsidP="00A67720">
      <w:pPr>
        <w:spacing w:line="320" w:lineRule="atLeast"/>
      </w:pPr>
      <w:r w:rsidRPr="001E0300">
        <w:t xml:space="preserve">A meeting was held, and it was unanimously </w:t>
      </w:r>
      <w:r w:rsidR="00054FE4" w:rsidRPr="001E0300">
        <w:t xml:space="preserve">decided </w:t>
      </w:r>
      <w:r w:rsidRPr="001E0300">
        <w:t>the company should proceed to Philadelphia</w:t>
      </w:r>
      <w:r w:rsidR="00054FE4" w:rsidRPr="001E0300">
        <w:t xml:space="preserve">, where they would </w:t>
      </w:r>
      <w:r w:rsidRPr="001E0300">
        <w:t>offer their services to the President</w:t>
      </w:r>
      <w:r w:rsidR="00054FE4" w:rsidRPr="001E0300">
        <w:t>, James Polk</w:t>
      </w:r>
      <w:r w:rsidRPr="001E0300">
        <w:t xml:space="preserve">.  </w:t>
      </w:r>
      <w:r w:rsidR="00054FE4" w:rsidRPr="001E0300">
        <w:t xml:space="preserve">Leaving Tamaqua for Philadelphia, Company K travelled through </w:t>
      </w:r>
      <w:r w:rsidRPr="001E0300">
        <w:t>Pottsville</w:t>
      </w:r>
      <w:r w:rsidR="00054FE4" w:rsidRPr="001E0300">
        <w:t xml:space="preserve"> Pennsylvania</w:t>
      </w:r>
      <w:r w:rsidRPr="001E0300">
        <w:t xml:space="preserve">, </w:t>
      </w:r>
      <w:r w:rsidR="00054FE4" w:rsidRPr="001E0300">
        <w:t xml:space="preserve">where the </w:t>
      </w:r>
      <w:r w:rsidRPr="001E0300">
        <w:t xml:space="preserve">people of that town gave them a warm welcome.  </w:t>
      </w:r>
    </w:p>
    <w:p w14:paraId="6C252ACC" w14:textId="77777777" w:rsidR="009909AC" w:rsidRPr="001E0300" w:rsidRDefault="009909AC" w:rsidP="00A67720">
      <w:pPr>
        <w:spacing w:line="320" w:lineRule="atLeast"/>
      </w:pPr>
    </w:p>
    <w:p w14:paraId="68E7D090" w14:textId="77777777" w:rsidR="0030406F" w:rsidRPr="001E0300" w:rsidRDefault="00D958A0" w:rsidP="00A67720">
      <w:pPr>
        <w:spacing w:line="320" w:lineRule="atLeast"/>
      </w:pPr>
      <w:r w:rsidRPr="001E0300">
        <w:t>After remaining in Philadelphia a few days they were accepted</w:t>
      </w:r>
      <w:r w:rsidR="0030406F" w:rsidRPr="001E0300">
        <w:t>, and they continued on their route to Pittsburg.  Company K was a</w:t>
      </w:r>
      <w:r w:rsidRPr="001E0300">
        <w:t>ccompanied by Hon. Asa Packer</w:t>
      </w:r>
      <w:r w:rsidR="0030406F" w:rsidRPr="001E0300">
        <w:t xml:space="preserve">, who helped pioneer railroad construction, and who generously assisted in paying for their transportation. </w:t>
      </w:r>
      <w:r w:rsidR="0030406F" w:rsidRPr="001E0300">
        <w:rPr>
          <w:rStyle w:val="FootnoteReference"/>
        </w:rPr>
        <w:footnoteReference w:id="3"/>
      </w:r>
      <w:r w:rsidR="0030406F" w:rsidRPr="001E0300">
        <w:t xml:space="preserve"> </w:t>
      </w:r>
      <w:r w:rsidRPr="001E0300">
        <w:t>William H. Butler</w:t>
      </w:r>
      <w:r w:rsidR="0030406F" w:rsidRPr="001E0300">
        <w:t xml:space="preserve">, a prosperous businessman also accompanied Company K on their trip to Pittsburg.  </w:t>
      </w:r>
    </w:p>
    <w:p w14:paraId="20391947" w14:textId="77777777" w:rsidR="00843569" w:rsidRPr="001E0300" w:rsidRDefault="00843569" w:rsidP="00A67720">
      <w:pPr>
        <w:spacing w:line="320" w:lineRule="atLeast"/>
      </w:pPr>
    </w:p>
    <w:p w14:paraId="498B8106" w14:textId="77777777" w:rsidR="0017112C" w:rsidRPr="001E0300" w:rsidRDefault="0030406F" w:rsidP="00A67720">
      <w:pPr>
        <w:pStyle w:val="BodyText"/>
        <w:spacing w:before="0" w:beforeAutospacing="0" w:after="0" w:afterAutospacing="0" w:line="320" w:lineRule="atLeast"/>
      </w:pPr>
      <w:r w:rsidRPr="001E0300">
        <w:t>T</w:t>
      </w:r>
      <w:r w:rsidR="00D958A0" w:rsidRPr="001E0300">
        <w:t xml:space="preserve">hey went by way of Baltimore to Cumberland by railroad, and from the latter place over the Alleghenies in nine stage coaches to Brownsville.  From there </w:t>
      </w:r>
      <w:r w:rsidRPr="001E0300">
        <w:t>Company K</w:t>
      </w:r>
      <w:r w:rsidR="00D958A0" w:rsidRPr="001E0300">
        <w:t xml:space="preserve"> pr</w:t>
      </w:r>
      <w:r w:rsidR="006D18A4" w:rsidRPr="001E0300">
        <w:t>oceeded by boat to Pittsburgh.  A</w:t>
      </w:r>
      <w:r w:rsidR="00D958A0" w:rsidRPr="001E0300">
        <w:t xml:space="preserve">rriving </w:t>
      </w:r>
      <w:r w:rsidRPr="001E0300">
        <w:t>on January 1</w:t>
      </w:r>
      <w:r w:rsidRPr="001E0300">
        <w:rPr>
          <w:vertAlign w:val="superscript"/>
        </w:rPr>
        <w:t>st</w:t>
      </w:r>
      <w:r w:rsidRPr="001E0300">
        <w:t xml:space="preserve"> 1847</w:t>
      </w:r>
      <w:r w:rsidR="00D958A0" w:rsidRPr="001E0300">
        <w:t xml:space="preserve">, the men were mustered into </w:t>
      </w:r>
      <w:proofErr w:type="gramStart"/>
      <w:r w:rsidR="006D18A4" w:rsidRPr="001E0300">
        <w:t>the  2</w:t>
      </w:r>
      <w:proofErr w:type="gramEnd"/>
      <w:r w:rsidR="006D18A4" w:rsidRPr="001E0300">
        <w:rPr>
          <w:vertAlign w:val="superscript"/>
        </w:rPr>
        <w:t>nd</w:t>
      </w:r>
      <w:r w:rsidR="006D18A4" w:rsidRPr="001E0300">
        <w:t xml:space="preserve"> Pennsylvania Regiment </w:t>
      </w:r>
      <w:r w:rsidR="00D958A0" w:rsidRPr="001E0300">
        <w:t xml:space="preserve">service by Lieut. H. B. Field.  </w:t>
      </w:r>
      <w:r w:rsidR="00A81BE4" w:rsidRPr="001E0300">
        <w:t>Company K numbered eighty-four, while some of the original members had dropped out, others was</w:t>
      </w:r>
      <w:r w:rsidR="009909AC" w:rsidRPr="001E0300">
        <w:t xml:space="preserve"> added along the route; two being taken after the company reached Mexico. </w:t>
      </w:r>
      <w:r w:rsidR="00C21AB1" w:rsidRPr="001E0300">
        <w:rPr>
          <w:rStyle w:val="FootnoteReference"/>
        </w:rPr>
        <w:footnoteReference w:id="4"/>
      </w:r>
      <w:r w:rsidR="009909AC" w:rsidRPr="001E0300">
        <w:t xml:space="preserve"> It was th</w:t>
      </w:r>
      <w:r w:rsidR="006D18A4" w:rsidRPr="001E0300">
        <w:t>e</w:t>
      </w:r>
      <w:r w:rsidR="00D958A0" w:rsidRPr="001E0300">
        <w:t xml:space="preserve"> last company accepted, and the first on the ground to be mustered into service as a part of the Second Pennsylvania Regiment</w:t>
      </w:r>
      <w:r w:rsidR="0017112C" w:rsidRPr="001E0300">
        <w:t xml:space="preserve">, under the command of </w:t>
      </w:r>
      <w:r w:rsidR="00036C70" w:rsidRPr="001E0300">
        <w:t>Colonel William B. Roberts</w:t>
      </w:r>
      <w:r w:rsidR="0063146B" w:rsidRPr="001E0300">
        <w:t xml:space="preserve"> of Fayette County Pennsylvania</w:t>
      </w:r>
      <w:r w:rsidR="0017112C" w:rsidRPr="001E0300">
        <w:t xml:space="preserve">, </w:t>
      </w:r>
      <w:r w:rsidR="00036C70" w:rsidRPr="001E0300">
        <w:t>Lieutenant-C</w:t>
      </w:r>
      <w:r w:rsidR="0017112C" w:rsidRPr="001E0300">
        <w:t xml:space="preserve">olonel John P. Geary, and </w:t>
      </w:r>
      <w:r w:rsidR="00036C70" w:rsidRPr="001E0300">
        <w:t>M</w:t>
      </w:r>
      <w:r w:rsidR="0017112C" w:rsidRPr="001E0300">
        <w:t xml:space="preserve">ajor was William Brindle.  </w:t>
      </w:r>
    </w:p>
    <w:p w14:paraId="07E1A0EB" w14:textId="77777777" w:rsidR="00843569" w:rsidRPr="001E0300" w:rsidRDefault="00843569" w:rsidP="00A67720">
      <w:pPr>
        <w:pStyle w:val="BodyText"/>
        <w:spacing w:before="0" w:beforeAutospacing="0" w:after="0" w:afterAutospacing="0" w:line="320" w:lineRule="atLeast"/>
      </w:pPr>
    </w:p>
    <w:p w14:paraId="75E713C3" w14:textId="77777777" w:rsidR="009909AC" w:rsidRPr="001E0300" w:rsidRDefault="00D958A0" w:rsidP="00A67720">
      <w:pPr>
        <w:spacing w:line="320" w:lineRule="atLeast"/>
      </w:pPr>
      <w:r w:rsidRPr="001E0300">
        <w:t>After being mustered the</w:t>
      </w:r>
      <w:r w:rsidR="00541D0A" w:rsidRPr="001E0300">
        <w:t xml:space="preserve"> 1</w:t>
      </w:r>
      <w:r w:rsidR="00541D0A" w:rsidRPr="001E0300">
        <w:rPr>
          <w:vertAlign w:val="superscript"/>
        </w:rPr>
        <w:t>st</w:t>
      </w:r>
      <w:r w:rsidR="00541D0A" w:rsidRPr="001E0300">
        <w:t xml:space="preserve"> and 2</w:t>
      </w:r>
      <w:r w:rsidR="00541D0A" w:rsidRPr="001E0300">
        <w:rPr>
          <w:vertAlign w:val="superscript"/>
        </w:rPr>
        <w:t>nd</w:t>
      </w:r>
      <w:r w:rsidR="00541D0A" w:rsidRPr="001E0300">
        <w:t xml:space="preserve"> Pennsylvania Regiments s</w:t>
      </w:r>
      <w:r w:rsidRPr="001E0300">
        <w:t>hipped</w:t>
      </w:r>
      <w:r w:rsidR="009909AC" w:rsidRPr="001E0300">
        <w:t xml:space="preserve"> for New Orleans, </w:t>
      </w:r>
      <w:r w:rsidRPr="001E0300">
        <w:t xml:space="preserve">arriving </w:t>
      </w:r>
      <w:r w:rsidR="009909AC" w:rsidRPr="001E0300">
        <w:t>Monday, January 18</w:t>
      </w:r>
      <w:r w:rsidR="009909AC" w:rsidRPr="001E0300">
        <w:rPr>
          <w:vertAlign w:val="superscript"/>
        </w:rPr>
        <w:t>th</w:t>
      </w:r>
      <w:r w:rsidR="009909AC" w:rsidRPr="001E0300">
        <w:t xml:space="preserve"> 1847.  </w:t>
      </w:r>
      <w:r w:rsidR="00541D0A" w:rsidRPr="001E0300">
        <w:t>The regiments and C</w:t>
      </w:r>
      <w:r w:rsidR="009909AC" w:rsidRPr="001E0300">
        <w:t>ompany</w:t>
      </w:r>
      <w:r w:rsidRPr="001E0300">
        <w:t xml:space="preserve"> </w:t>
      </w:r>
      <w:r w:rsidR="00541D0A" w:rsidRPr="001E0300">
        <w:t xml:space="preserve">K </w:t>
      </w:r>
      <w:r w:rsidRPr="001E0300">
        <w:t xml:space="preserve">encamped about seven miles below the city, on </w:t>
      </w:r>
      <w:r w:rsidR="009909AC" w:rsidRPr="001E0300">
        <w:t xml:space="preserve">Andrew </w:t>
      </w:r>
      <w:r w:rsidRPr="001E0300">
        <w:t>Jackson’s famous battle-ground</w:t>
      </w:r>
      <w:r w:rsidR="009909AC" w:rsidRPr="001E0300">
        <w:t xml:space="preserve"> during the War of 1812.</w:t>
      </w:r>
      <w:r w:rsidRPr="001E0300">
        <w:t xml:space="preserve"> </w:t>
      </w:r>
    </w:p>
    <w:p w14:paraId="3CEE091D" w14:textId="77777777" w:rsidR="009909AC" w:rsidRPr="001E0300" w:rsidRDefault="009909AC" w:rsidP="00A67720">
      <w:pPr>
        <w:spacing w:line="320" w:lineRule="atLeast"/>
      </w:pPr>
    </w:p>
    <w:p w14:paraId="12E07F52" w14:textId="77777777" w:rsidR="006437DB" w:rsidRDefault="00C21AB1" w:rsidP="00A67720">
      <w:pPr>
        <w:spacing w:line="320" w:lineRule="atLeast"/>
      </w:pPr>
      <w:r w:rsidRPr="001E0300">
        <w:t>Company K p</w:t>
      </w:r>
      <w:r w:rsidR="00D958A0" w:rsidRPr="001E0300">
        <w:t>itched their tents, and everything passed pleasantly for several days</w:t>
      </w:r>
      <w:r w:rsidRPr="001E0300">
        <w:t xml:space="preserve">. Until </w:t>
      </w:r>
      <w:r w:rsidR="00D958A0" w:rsidRPr="001E0300">
        <w:t xml:space="preserve">heavy rainfall commenced, and by </w:t>
      </w:r>
      <w:r w:rsidRPr="001E0300">
        <w:t>one o’clock at night Saturday the 23</w:t>
      </w:r>
      <w:r w:rsidRPr="001E0300">
        <w:rPr>
          <w:vertAlign w:val="superscript"/>
        </w:rPr>
        <w:t>rd</w:t>
      </w:r>
      <w:r w:rsidR="00D958A0" w:rsidRPr="001E0300">
        <w:t xml:space="preserve">, there was fifteen inches of water over the entire camp-ground.  The troops were obliged to seek shelter where best they could.  </w:t>
      </w:r>
    </w:p>
    <w:p w14:paraId="498121D7" w14:textId="77777777" w:rsidR="00F210C1" w:rsidRPr="001E0300" w:rsidRDefault="00D958A0" w:rsidP="00A67720">
      <w:pPr>
        <w:spacing w:line="320" w:lineRule="atLeast"/>
      </w:pPr>
      <w:r w:rsidRPr="001E0300">
        <w:lastRenderedPageBreak/>
        <w:t>There was no house within a mile of the camp except that of a French planter, which had already been converted into a hospital.  The several companies dispersed, some going to the city and others to the nearest houses and huts they could find, to which, in most instances, they were denied admission</w:t>
      </w:r>
      <w:r w:rsidR="00C21AB1" w:rsidRPr="001E0300">
        <w:t>,</w:t>
      </w:r>
      <w:r w:rsidRPr="001E0300">
        <w:t xml:space="preserve"> and therefore suffered much from the wet and cold.  </w:t>
      </w:r>
      <w:r w:rsidR="00C21AB1" w:rsidRPr="001E0300">
        <w:t xml:space="preserve">Soon after the rainy night, the </w:t>
      </w:r>
      <w:r w:rsidR="00541D0A" w:rsidRPr="001E0300">
        <w:t xml:space="preserve">Company K of </w:t>
      </w:r>
      <w:r w:rsidR="00C21AB1" w:rsidRPr="001E0300">
        <w:t>2</w:t>
      </w:r>
      <w:r w:rsidR="00C21AB1" w:rsidRPr="001E0300">
        <w:rPr>
          <w:vertAlign w:val="superscript"/>
        </w:rPr>
        <w:t>nd</w:t>
      </w:r>
      <w:r w:rsidR="00C21AB1" w:rsidRPr="001E0300">
        <w:t xml:space="preserve"> Pennsylvania Regiment</w:t>
      </w:r>
      <w:r w:rsidRPr="001E0300">
        <w:t xml:space="preserve"> were ordered on board the transport ship “Ocea</w:t>
      </w:r>
      <w:r w:rsidR="0063146B" w:rsidRPr="001E0300">
        <w:t xml:space="preserve">n,” and sailed for Lobos Island, located midway between Tampico and Vera Cruz Mexico. </w:t>
      </w:r>
    </w:p>
    <w:p w14:paraId="79FBFFA8" w14:textId="77777777" w:rsidR="00F210C1" w:rsidRPr="001E0300" w:rsidRDefault="00F210C1" w:rsidP="00A67720">
      <w:pPr>
        <w:spacing w:line="320" w:lineRule="atLeast"/>
      </w:pPr>
    </w:p>
    <w:p w14:paraId="538BC5F8" w14:textId="212DB812" w:rsidR="00F210C1" w:rsidRPr="001E0300" w:rsidRDefault="00F210C1" w:rsidP="00A67720">
      <w:pPr>
        <w:spacing w:line="320" w:lineRule="atLeast"/>
      </w:pPr>
      <w:r w:rsidRPr="001E0300">
        <w:t>While the Pennsylvania 1</w:t>
      </w:r>
      <w:r w:rsidRPr="001E0300">
        <w:rPr>
          <w:vertAlign w:val="superscript"/>
        </w:rPr>
        <w:t>st</w:t>
      </w:r>
      <w:r w:rsidRPr="001E0300">
        <w:t xml:space="preserve"> and 2</w:t>
      </w:r>
      <w:r w:rsidRPr="001E0300">
        <w:rPr>
          <w:vertAlign w:val="superscript"/>
        </w:rPr>
        <w:t>nd</w:t>
      </w:r>
      <w:r w:rsidRPr="001E0300">
        <w:t xml:space="preserve"> Regiments were </w:t>
      </w:r>
      <w:r w:rsidR="00AE4370" w:rsidRPr="001E0300">
        <w:t xml:space="preserve">on board their ships, </w:t>
      </w:r>
      <w:r w:rsidRPr="001E0300">
        <w:t>nearing Lobos Island on February 19</w:t>
      </w:r>
      <w:r w:rsidRPr="001E0300">
        <w:rPr>
          <w:vertAlign w:val="superscript"/>
        </w:rPr>
        <w:t>th</w:t>
      </w:r>
      <w:r w:rsidRPr="001E0300">
        <w:t xml:space="preserve"> </w:t>
      </w:r>
      <w:r w:rsidR="00A67720" w:rsidRPr="001E0300">
        <w:t>1847, General</w:t>
      </w:r>
      <w:r w:rsidRPr="001E0300">
        <w:t xml:space="preserve"> Scott arrived at Tampico, and proceeded to General Patterson's headquarters.  General Scott found about 9,000 men at Tampico, prepared to embark.  Four brigades, under Generals Twiggs, Pillow, Shields, and Quitman were organized, and prepared for the invasion.</w:t>
      </w:r>
    </w:p>
    <w:p w14:paraId="34369156" w14:textId="77777777" w:rsidR="006437DB" w:rsidRDefault="006437DB" w:rsidP="00A67720">
      <w:pPr>
        <w:spacing w:line="320" w:lineRule="atLeast"/>
      </w:pPr>
    </w:p>
    <w:p w14:paraId="2C726CB5" w14:textId="77777777" w:rsidR="00F210C1" w:rsidRPr="001E0300" w:rsidRDefault="00F210C1" w:rsidP="00A67720">
      <w:pPr>
        <w:spacing w:line="320" w:lineRule="atLeast"/>
      </w:pPr>
      <w:r w:rsidRPr="001E0300">
        <w:t>On February 13</w:t>
      </w:r>
      <w:r w:rsidRPr="001E0300">
        <w:rPr>
          <w:vertAlign w:val="superscript"/>
        </w:rPr>
        <w:t>th</w:t>
      </w:r>
      <w:r w:rsidRPr="001E0300">
        <w:t xml:space="preserve"> 1847, after </w:t>
      </w:r>
      <w:r w:rsidR="00D958A0" w:rsidRPr="001E0300">
        <w:t xml:space="preserve">an exceedingly rough trip, encountering heavy gales, </w:t>
      </w:r>
      <w:r w:rsidRPr="001E0300">
        <w:t>the 1</w:t>
      </w:r>
      <w:r w:rsidRPr="001E0300">
        <w:rPr>
          <w:vertAlign w:val="superscript"/>
        </w:rPr>
        <w:t>st</w:t>
      </w:r>
      <w:r w:rsidRPr="001E0300">
        <w:t xml:space="preserve"> and 2</w:t>
      </w:r>
      <w:r w:rsidRPr="001E0300">
        <w:rPr>
          <w:vertAlign w:val="superscript"/>
        </w:rPr>
        <w:t>nd</w:t>
      </w:r>
      <w:r w:rsidRPr="001E0300">
        <w:t xml:space="preserve"> Pennsylvania Regiments </w:t>
      </w:r>
      <w:r w:rsidR="00D958A0" w:rsidRPr="001E0300">
        <w:t xml:space="preserve">landed on </w:t>
      </w:r>
      <w:r w:rsidR="0063146B" w:rsidRPr="001E0300">
        <w:t>Lobos Island</w:t>
      </w:r>
      <w:r w:rsidRPr="001E0300">
        <w:t xml:space="preserve">, and where </w:t>
      </w:r>
      <w:r w:rsidR="0063146B" w:rsidRPr="001E0300">
        <w:t xml:space="preserve">attached to </w:t>
      </w:r>
      <w:r w:rsidRPr="001E0300">
        <w:t xml:space="preserve">Major </w:t>
      </w:r>
      <w:r w:rsidR="0063146B" w:rsidRPr="001E0300">
        <w:t xml:space="preserve">General David E. Twigg’s 2nd Division of Regulars, who were  part of General Scott’s "Army of Invasion."  </w:t>
      </w:r>
    </w:p>
    <w:p w14:paraId="3CC114C6" w14:textId="77777777" w:rsidR="00F210C1" w:rsidRPr="001E0300" w:rsidRDefault="00F210C1" w:rsidP="00A67720">
      <w:pPr>
        <w:spacing w:line="320" w:lineRule="atLeast"/>
      </w:pPr>
    </w:p>
    <w:p w14:paraId="5646D289" w14:textId="77777777" w:rsidR="00AE4370" w:rsidRPr="001E0300" w:rsidRDefault="00AE4370" w:rsidP="00A67720">
      <w:pPr>
        <w:spacing w:line="320" w:lineRule="atLeast"/>
      </w:pPr>
      <w:r w:rsidRPr="001E0300">
        <w:t>T</w:t>
      </w:r>
      <w:r w:rsidR="00D958A0" w:rsidRPr="001E0300">
        <w:t>he</w:t>
      </w:r>
      <w:r w:rsidR="00F210C1" w:rsidRPr="001E0300">
        <w:t xml:space="preserve"> 1</w:t>
      </w:r>
      <w:r w:rsidR="00F210C1" w:rsidRPr="001E0300">
        <w:rPr>
          <w:vertAlign w:val="superscript"/>
        </w:rPr>
        <w:t>st</w:t>
      </w:r>
      <w:r w:rsidR="00F210C1" w:rsidRPr="001E0300">
        <w:t xml:space="preserve"> and 2</w:t>
      </w:r>
      <w:r w:rsidR="00F210C1" w:rsidRPr="001E0300">
        <w:rPr>
          <w:vertAlign w:val="superscript"/>
        </w:rPr>
        <w:t>nd</w:t>
      </w:r>
      <w:r w:rsidR="00F210C1" w:rsidRPr="001E0300">
        <w:t xml:space="preserve"> Pennsylvania Regiments </w:t>
      </w:r>
      <w:r w:rsidRPr="001E0300">
        <w:t>remained on Lobos Island for about two weeks, when they were ordered to Vera Cruz, and attached to Major General Patterson’s 3rd "Volunteer" Division, 2</w:t>
      </w:r>
      <w:r w:rsidRPr="001E0300">
        <w:rPr>
          <w:vertAlign w:val="superscript"/>
        </w:rPr>
        <w:t>nd</w:t>
      </w:r>
      <w:r w:rsidRPr="001E0300">
        <w:t xml:space="preserve"> Brigade under the command of Brigadier General Gideon J. Pillow of Tennessee.</w:t>
      </w:r>
    </w:p>
    <w:p w14:paraId="7607AD1B" w14:textId="77777777" w:rsidR="00F210C1" w:rsidRPr="001E0300" w:rsidRDefault="00F210C1" w:rsidP="00A67720">
      <w:pPr>
        <w:spacing w:line="320" w:lineRule="atLeast"/>
      </w:pPr>
    </w:p>
    <w:p w14:paraId="1F88CEC2" w14:textId="77777777" w:rsidR="00AE4370" w:rsidRPr="001E0300" w:rsidRDefault="00F210C1" w:rsidP="00A67720">
      <w:pPr>
        <w:spacing w:line="320" w:lineRule="atLeast"/>
      </w:pPr>
      <w:r w:rsidRPr="001E0300">
        <w:t>On March 2</w:t>
      </w:r>
      <w:r w:rsidRPr="001E0300">
        <w:rPr>
          <w:vertAlign w:val="superscript"/>
        </w:rPr>
        <w:t>nd</w:t>
      </w:r>
      <w:r w:rsidRPr="001E0300">
        <w:t xml:space="preserve"> 1847 </w:t>
      </w:r>
      <w:r w:rsidR="00AE4370" w:rsidRPr="001E0300">
        <w:t xml:space="preserve">General </w:t>
      </w:r>
      <w:r w:rsidRPr="001E0300">
        <w:t>Scott and his army sailed from Lobos Island for Veracruz with two regular divisions</w:t>
      </w:r>
      <w:r w:rsidR="00BB36FC" w:rsidRPr="001E0300">
        <w:t>,</w:t>
      </w:r>
      <w:r w:rsidRPr="001E0300">
        <w:t xml:space="preserve"> and a division of volunteers commanded by </w:t>
      </w:r>
      <w:r w:rsidR="00BB36FC" w:rsidRPr="001E0300">
        <w:t xml:space="preserve">Major </w:t>
      </w:r>
      <w:r w:rsidRPr="001E0300">
        <w:t>General Patterson</w:t>
      </w:r>
      <w:r w:rsidR="00BB36FC" w:rsidRPr="001E0300">
        <w:t xml:space="preserve"> of Philadelphia</w:t>
      </w:r>
      <w:r w:rsidRPr="001E0300">
        <w:t>.  In Patterson's division were three brigades led by Generals Gideon J. Pillow of Tennessee, John A. Quitman of Mississippi</w:t>
      </w:r>
      <w:r w:rsidR="00BB36FC" w:rsidRPr="001E0300">
        <w:t>,</w:t>
      </w:r>
      <w:r w:rsidRPr="001E0300">
        <w:t xml:space="preserve"> and James Shields of Illinois.  </w:t>
      </w:r>
    </w:p>
    <w:p w14:paraId="5E70BC52" w14:textId="77777777" w:rsidR="00843569" w:rsidRPr="001E0300" w:rsidRDefault="00843569" w:rsidP="00A67720">
      <w:pPr>
        <w:spacing w:line="320" w:lineRule="atLeast"/>
      </w:pPr>
    </w:p>
    <w:p w14:paraId="25F57972" w14:textId="77777777" w:rsidR="00AE4370" w:rsidRPr="001E0300" w:rsidRDefault="00BB36FC" w:rsidP="00A67720">
      <w:pPr>
        <w:spacing w:line="320" w:lineRule="atLeast"/>
      </w:pPr>
      <w:r w:rsidRPr="001E0300">
        <w:t>When the invasion began on March 9</w:t>
      </w:r>
      <w:r w:rsidRPr="001E0300">
        <w:rPr>
          <w:vertAlign w:val="superscript"/>
        </w:rPr>
        <w:t>th</w:t>
      </w:r>
      <w:r w:rsidRPr="001E0300">
        <w:t xml:space="preserve"> 1847, the 1</w:t>
      </w:r>
      <w:r w:rsidRPr="001E0300">
        <w:rPr>
          <w:vertAlign w:val="superscript"/>
        </w:rPr>
        <w:t>st</w:t>
      </w:r>
      <w:r w:rsidRPr="001E0300">
        <w:t xml:space="preserve"> and 2</w:t>
      </w:r>
      <w:r w:rsidRPr="001E0300">
        <w:rPr>
          <w:vertAlign w:val="superscript"/>
        </w:rPr>
        <w:t>nd</w:t>
      </w:r>
      <w:r w:rsidRPr="001E0300">
        <w:t xml:space="preserve"> Pennsylvania Regiments were attached to Paterson’s 2</w:t>
      </w:r>
      <w:r w:rsidRPr="001E0300">
        <w:rPr>
          <w:vertAlign w:val="superscript"/>
        </w:rPr>
        <w:t>nd</w:t>
      </w:r>
      <w:r w:rsidRPr="001E0300">
        <w:t xml:space="preserve"> Brigade under command of General Pillow.  </w:t>
      </w:r>
      <w:r w:rsidR="00E0027B" w:rsidRPr="001E0300">
        <w:t>Shiploads after shipload of soldiers were</w:t>
      </w:r>
      <w:r w:rsidR="00D958A0" w:rsidRPr="001E0300">
        <w:t xml:space="preserve"> rowed ashore in specially-built</w:t>
      </w:r>
      <w:r w:rsidR="00E0027B" w:rsidRPr="001E0300">
        <w:t xml:space="preserve"> </w:t>
      </w:r>
      <w:r w:rsidR="00D958A0" w:rsidRPr="001E0300">
        <w:t xml:space="preserve">surf-boats to the sands of </w:t>
      </w:r>
      <w:proofErr w:type="spellStart"/>
      <w:r w:rsidR="00D958A0" w:rsidRPr="001E0300">
        <w:t>Collado</w:t>
      </w:r>
      <w:proofErr w:type="spellEnd"/>
      <w:r w:rsidR="00D958A0" w:rsidRPr="001E0300">
        <w:t xml:space="preserve"> Beach, located immediately to the south, and in view of the great walled city of Ver</w:t>
      </w:r>
      <w:r w:rsidR="00AE4370" w:rsidRPr="001E0300">
        <w:t>ac</w:t>
      </w:r>
      <w:r w:rsidR="00D958A0" w:rsidRPr="001E0300">
        <w:t>ruz.</w:t>
      </w:r>
      <w:r w:rsidR="00AE4370" w:rsidRPr="001E0300">
        <w:t xml:space="preserve"> The next day, March 10</w:t>
      </w:r>
      <w:r w:rsidR="00AE4370" w:rsidRPr="001E0300">
        <w:rPr>
          <w:vertAlign w:val="superscript"/>
        </w:rPr>
        <w:t>th</w:t>
      </w:r>
      <w:r w:rsidR="00AE4370" w:rsidRPr="001E0300">
        <w:t>, while the thermometer stood at 109</w:t>
      </w:r>
      <w:r w:rsidR="00AE4370" w:rsidRPr="001E0300">
        <w:rPr>
          <w:vertAlign w:val="superscript"/>
        </w:rPr>
        <w:t>o</w:t>
      </w:r>
      <w:r w:rsidR="00AE4370" w:rsidRPr="001E0300">
        <w:t xml:space="preserve">, the soldiers took part in skirmishes among the sand-hills of </w:t>
      </w:r>
      <w:r w:rsidRPr="001E0300">
        <w:t xml:space="preserve">nearing </w:t>
      </w:r>
      <w:r w:rsidR="00AE4370" w:rsidRPr="001E0300">
        <w:t>Ver</w:t>
      </w:r>
      <w:r w:rsidRPr="001E0300">
        <w:t>a</w:t>
      </w:r>
      <w:r w:rsidR="00AE4370" w:rsidRPr="001E0300">
        <w:t xml:space="preserve">cruz.  </w:t>
      </w:r>
    </w:p>
    <w:p w14:paraId="5540D438" w14:textId="77777777" w:rsidR="00843569" w:rsidRPr="001E0300" w:rsidRDefault="00843569" w:rsidP="00A67720">
      <w:pPr>
        <w:spacing w:line="320" w:lineRule="atLeast"/>
      </w:pPr>
    </w:p>
    <w:p w14:paraId="331A3EF6" w14:textId="77777777" w:rsidR="00D958A0" w:rsidRPr="001E0300" w:rsidRDefault="00D958A0" w:rsidP="00A67720">
      <w:pPr>
        <w:spacing w:line="320" w:lineRule="atLeast"/>
      </w:pPr>
      <w:r w:rsidRPr="001E0300">
        <w:t xml:space="preserve">Historians refer to this </w:t>
      </w:r>
      <w:r w:rsidR="00AE4370" w:rsidRPr="001E0300">
        <w:t xml:space="preserve">engagement </w:t>
      </w:r>
      <w:r w:rsidRPr="001E0300">
        <w:t>as the Siege of Veracruz or Battle of Vera</w:t>
      </w:r>
      <w:r w:rsidR="00AE4370" w:rsidRPr="001E0300">
        <w:t>c</w:t>
      </w:r>
      <w:r w:rsidRPr="001E0300">
        <w:t>ruz</w:t>
      </w:r>
      <w:r w:rsidR="00AE4370" w:rsidRPr="001E0300">
        <w:t xml:space="preserve"> that lasted for twenty days; March 9</w:t>
      </w:r>
      <w:r w:rsidR="00AE4370" w:rsidRPr="001E0300">
        <w:rPr>
          <w:vertAlign w:val="superscript"/>
        </w:rPr>
        <w:t>th</w:t>
      </w:r>
      <w:r w:rsidR="00AE4370" w:rsidRPr="001E0300">
        <w:t xml:space="preserve"> to the 29</w:t>
      </w:r>
      <w:r w:rsidR="00AE4370" w:rsidRPr="001E0300">
        <w:rPr>
          <w:vertAlign w:val="superscript"/>
        </w:rPr>
        <w:t>th</w:t>
      </w:r>
      <w:r w:rsidR="00AE4370" w:rsidRPr="001E0300">
        <w:t xml:space="preserve"> 1847. </w:t>
      </w:r>
      <w:r w:rsidR="00BB36FC" w:rsidRPr="001E0300">
        <w:t xml:space="preserve"> </w:t>
      </w:r>
      <w:r w:rsidRPr="001E0300">
        <w:t>Afterward, both the castle of Vera</w:t>
      </w:r>
      <w:r w:rsidR="00BB36FC" w:rsidRPr="001E0300">
        <w:t>c</w:t>
      </w:r>
      <w:r w:rsidRPr="001E0300">
        <w:t xml:space="preserve">ruz and the castle of San Juan </w:t>
      </w:r>
      <w:proofErr w:type="spellStart"/>
      <w:r w:rsidRPr="001E0300">
        <w:t>d'Ulloa</w:t>
      </w:r>
      <w:proofErr w:type="spellEnd"/>
      <w:r w:rsidRPr="001E0300">
        <w:t>, located in the city's harbor, were besieged and constantly bombarded for nearly three weeks by both land and naval forces. Finally, on March 29</w:t>
      </w:r>
      <w:r w:rsidRPr="001E0300">
        <w:rPr>
          <w:vertAlign w:val="superscript"/>
        </w:rPr>
        <w:t>th</w:t>
      </w:r>
      <w:r w:rsidRPr="001E0300">
        <w:t xml:space="preserve"> 1847, after severe casualties had been inflicted on both the military and civilian population, Vera</w:t>
      </w:r>
      <w:r w:rsidR="00036C70" w:rsidRPr="001E0300">
        <w:t>c</w:t>
      </w:r>
      <w:r w:rsidRPr="001E0300">
        <w:t>ruz capitulated.</w:t>
      </w:r>
    </w:p>
    <w:p w14:paraId="10EE3C4F" w14:textId="77777777" w:rsidR="00843569" w:rsidRPr="001E0300" w:rsidRDefault="00843569" w:rsidP="00A67720">
      <w:pPr>
        <w:spacing w:line="320" w:lineRule="atLeast"/>
      </w:pPr>
    </w:p>
    <w:p w14:paraId="1E8C6D7B" w14:textId="77777777" w:rsidR="00BF11F6" w:rsidRPr="001E0300" w:rsidRDefault="00D958A0" w:rsidP="00A67720">
      <w:pPr>
        <w:pStyle w:val="BodyText"/>
        <w:spacing w:before="0" w:beforeAutospacing="0" w:after="0" w:afterAutospacing="0" w:line="320" w:lineRule="atLeast"/>
      </w:pPr>
      <w:r w:rsidRPr="001E0300">
        <w:lastRenderedPageBreak/>
        <w:t xml:space="preserve">After the surrender of Veracruz, </w:t>
      </w:r>
      <w:r w:rsidR="00BB36FC" w:rsidRPr="001E0300">
        <w:t xml:space="preserve">Hezekiah’s </w:t>
      </w:r>
      <w:r w:rsidRPr="001E0300">
        <w:t>2</w:t>
      </w:r>
      <w:r w:rsidRPr="001E0300">
        <w:rPr>
          <w:vertAlign w:val="superscript"/>
        </w:rPr>
        <w:t>nd</w:t>
      </w:r>
      <w:r w:rsidRPr="001E0300">
        <w:t xml:space="preserve"> </w:t>
      </w:r>
      <w:r w:rsidR="00036C70" w:rsidRPr="001E0300">
        <w:t>Pennsylvania Regiment commander, Colonel William B. Roberts, laid dying</w:t>
      </w:r>
      <w:r w:rsidR="00BB36FC" w:rsidRPr="001E0300">
        <w:t xml:space="preserve">.  The </w:t>
      </w:r>
      <w:r w:rsidR="00036C70" w:rsidRPr="001E0300">
        <w:t xml:space="preserve">second in command, Lieutenant-Colonel John P. Geary, was </w:t>
      </w:r>
      <w:r w:rsidR="00BB36FC" w:rsidRPr="001E0300">
        <w:t xml:space="preserve">then </w:t>
      </w:r>
      <w:r w:rsidR="00036C70" w:rsidRPr="001E0300">
        <w:t>promoted to Colonel and made commander on the regiment</w:t>
      </w:r>
      <w:r w:rsidR="00BB36FC" w:rsidRPr="001E0300">
        <w:t xml:space="preserve">.  </w:t>
      </w:r>
      <w:r w:rsidR="00036C70" w:rsidRPr="001E0300">
        <w:t xml:space="preserve">Major William Brindle was </w:t>
      </w:r>
      <w:r w:rsidR="00BB36FC" w:rsidRPr="001E0300">
        <w:t xml:space="preserve">also </w:t>
      </w:r>
      <w:r w:rsidR="00036C70" w:rsidRPr="001E0300">
        <w:t xml:space="preserve">promoted as the </w:t>
      </w:r>
      <w:r w:rsidR="00BB36FC" w:rsidRPr="001E0300">
        <w:t>2</w:t>
      </w:r>
      <w:r w:rsidR="00BB36FC" w:rsidRPr="001E0300">
        <w:rPr>
          <w:vertAlign w:val="superscript"/>
        </w:rPr>
        <w:t>nd</w:t>
      </w:r>
      <w:r w:rsidR="00BB36FC" w:rsidRPr="001E0300">
        <w:t xml:space="preserve"> Pennsylvania </w:t>
      </w:r>
      <w:r w:rsidR="00036C70" w:rsidRPr="001E0300">
        <w:t xml:space="preserve">regiment’s Lieutenant-Colonel.  The regiment was then </w:t>
      </w:r>
      <w:r w:rsidRPr="001E0300">
        <w:t xml:space="preserve">assigned </w:t>
      </w:r>
      <w:r w:rsidR="00BB36FC" w:rsidRPr="001E0300">
        <w:t>from Patterson’s 2</w:t>
      </w:r>
      <w:r w:rsidR="00BB36FC" w:rsidRPr="001E0300">
        <w:rPr>
          <w:vertAlign w:val="superscript"/>
        </w:rPr>
        <w:t>nd</w:t>
      </w:r>
      <w:r w:rsidR="00BB36FC" w:rsidRPr="001E0300">
        <w:t xml:space="preserve"> Brigade </w:t>
      </w:r>
      <w:r w:rsidR="00BF11F6" w:rsidRPr="001E0300">
        <w:t xml:space="preserve">commanded by General Pillow </w:t>
      </w:r>
      <w:r w:rsidRPr="001E0300">
        <w:t xml:space="preserve">to </w:t>
      </w:r>
      <w:r w:rsidR="00BF11F6" w:rsidRPr="001E0300">
        <w:t>the 1</w:t>
      </w:r>
      <w:r w:rsidR="00BF11F6" w:rsidRPr="001E0300">
        <w:rPr>
          <w:vertAlign w:val="superscript"/>
        </w:rPr>
        <w:t>st</w:t>
      </w:r>
      <w:r w:rsidR="00BF11F6" w:rsidRPr="001E0300">
        <w:t xml:space="preserve"> Brigade commanded by </w:t>
      </w:r>
      <w:r w:rsidR="00BB36FC" w:rsidRPr="001E0300">
        <w:t>John A. Quitman</w:t>
      </w:r>
      <w:r w:rsidRPr="001E0300">
        <w:t xml:space="preserve">. </w:t>
      </w:r>
    </w:p>
    <w:p w14:paraId="0C50C5CD" w14:textId="77777777" w:rsidR="00843569" w:rsidRPr="001E0300" w:rsidRDefault="00843569" w:rsidP="00A67720">
      <w:pPr>
        <w:pStyle w:val="BodyText"/>
        <w:spacing w:before="0" w:beforeAutospacing="0" w:after="0" w:afterAutospacing="0" w:line="320" w:lineRule="atLeast"/>
      </w:pPr>
    </w:p>
    <w:p w14:paraId="11C11335" w14:textId="77777777" w:rsidR="00D958A0" w:rsidRPr="001E0300" w:rsidRDefault="00D958A0" w:rsidP="00A67720">
      <w:pPr>
        <w:pStyle w:val="BodyText"/>
        <w:spacing w:before="0" w:beforeAutospacing="0" w:after="0" w:afterAutospacing="0" w:line="320" w:lineRule="atLeast"/>
      </w:pPr>
      <w:r w:rsidRPr="001E0300">
        <w:t>General Scott left a small force to garrison the city</w:t>
      </w:r>
      <w:r w:rsidR="00BF11F6" w:rsidRPr="001E0300">
        <w:t xml:space="preserve"> of </w:t>
      </w:r>
      <w:r w:rsidR="00B27529" w:rsidRPr="001E0300">
        <w:t>Veracruz</w:t>
      </w:r>
      <w:r w:rsidRPr="001E0300">
        <w:t>, and immediately began marching inland with the bulk of his troops. At the same time he sent a division of volunteers, under command of General Quitman, south along the coast to secure the town of Alvarado.</w:t>
      </w:r>
      <w:r w:rsidR="00A67241" w:rsidRPr="001E0300">
        <w:t xml:space="preserve"> </w:t>
      </w:r>
    </w:p>
    <w:p w14:paraId="370A818A" w14:textId="77777777" w:rsidR="00843569" w:rsidRPr="001E0300" w:rsidRDefault="00843569" w:rsidP="00A67720">
      <w:pPr>
        <w:pStyle w:val="BodyText"/>
        <w:spacing w:before="0" w:beforeAutospacing="0" w:after="0" w:afterAutospacing="0" w:line="320" w:lineRule="atLeast"/>
      </w:pPr>
    </w:p>
    <w:p w14:paraId="29186832" w14:textId="77777777" w:rsidR="00A67241" w:rsidRPr="001E0300" w:rsidRDefault="00D958A0" w:rsidP="00A67720">
      <w:pPr>
        <w:spacing w:line="320" w:lineRule="atLeast"/>
      </w:pPr>
      <w:r w:rsidRPr="001E0300">
        <w:t>On April 18</w:t>
      </w:r>
      <w:r w:rsidRPr="001E0300">
        <w:rPr>
          <w:vertAlign w:val="superscript"/>
        </w:rPr>
        <w:t>th</w:t>
      </w:r>
      <w:r w:rsidRPr="001E0300">
        <w:t xml:space="preserve"> 1847, near a mountain called Cerro Gordo, or El </w:t>
      </w:r>
      <w:proofErr w:type="spellStart"/>
      <w:r w:rsidRPr="001E0300">
        <w:t>Telégrafo</w:t>
      </w:r>
      <w:proofErr w:type="spellEnd"/>
      <w:r w:rsidRPr="001E0300">
        <w:t>, the Americans engaged in battle with Santa Anna's troops, who had erected defenses overlooking the Rio del Plan and the road to Jalapa</w:t>
      </w:r>
      <w:r w:rsidR="00BF11F6" w:rsidRPr="001E0300">
        <w:t xml:space="preserve"> some 12 miles away.  </w:t>
      </w:r>
      <w:r w:rsidR="00A67241" w:rsidRPr="001E0300">
        <w:t>During the following months, General Scott began reinforcing his army, before proceeding to Mexico City.  By August 13th he was at the village of San Agustin, only nine miles south of the capital. On</w:t>
      </w:r>
      <w:r w:rsidRPr="001E0300">
        <w:t xml:space="preserve"> August 19</w:t>
      </w:r>
      <w:r w:rsidRPr="001E0300">
        <w:rPr>
          <w:vertAlign w:val="superscript"/>
        </w:rPr>
        <w:t>th</w:t>
      </w:r>
      <w:r w:rsidRPr="001E0300">
        <w:t xml:space="preserve"> and 20</w:t>
      </w:r>
      <w:r w:rsidRPr="001E0300">
        <w:rPr>
          <w:vertAlign w:val="superscript"/>
        </w:rPr>
        <w:t>th</w:t>
      </w:r>
      <w:r w:rsidRPr="001E0300">
        <w:t xml:space="preserve"> 1847 </w:t>
      </w:r>
      <w:r w:rsidR="00BF11F6" w:rsidRPr="001E0300">
        <w:t xml:space="preserve">American troops </w:t>
      </w:r>
      <w:r w:rsidR="00A67241" w:rsidRPr="001E0300">
        <w:t xml:space="preserve">clashed at the villages of San Antonio, Contreras, and Churubusco. But in some of the fiercest fighting of the war, the Mexicans were once again unable to halt the American advance. </w:t>
      </w:r>
    </w:p>
    <w:p w14:paraId="28621092" w14:textId="77777777" w:rsidR="006C11B0" w:rsidRPr="001E0300" w:rsidRDefault="006C11B0" w:rsidP="00A67720">
      <w:pPr>
        <w:spacing w:line="320" w:lineRule="atLeast"/>
      </w:pPr>
    </w:p>
    <w:p w14:paraId="552272AD" w14:textId="61522F90" w:rsidR="00A67241" w:rsidRPr="001E0300" w:rsidRDefault="00A67241" w:rsidP="00A67720">
      <w:pPr>
        <w:spacing w:line="320" w:lineRule="atLeast"/>
      </w:pPr>
      <w:r w:rsidRPr="001E0300">
        <w:t xml:space="preserve">These battles pushed the Mexican Army back to within 2 miles of Mexico City.  The Mexican forces’ defensive line was the castle at Chapultepec, the earthwork fort at Casa Mata 2,000 yards to the west of </w:t>
      </w:r>
      <w:r w:rsidR="00A67720" w:rsidRPr="001E0300">
        <w:t>Mexico City</w:t>
      </w:r>
      <w:r w:rsidRPr="001E0300">
        <w:t xml:space="preserve">, and the fortified stone buildings of Molino del Rey, which was half way between the American forces and </w:t>
      </w:r>
      <w:r w:rsidR="00A67720" w:rsidRPr="001E0300">
        <w:t>Mexico City</w:t>
      </w:r>
      <w:r w:rsidRPr="001E0300">
        <w:t xml:space="preserve">.  </w:t>
      </w:r>
    </w:p>
    <w:p w14:paraId="2596352F" w14:textId="77777777" w:rsidR="00A67241" w:rsidRPr="001E0300" w:rsidRDefault="00A67241" w:rsidP="00A67720">
      <w:pPr>
        <w:spacing w:line="320" w:lineRule="atLeast"/>
      </w:pPr>
    </w:p>
    <w:p w14:paraId="0E8319DA" w14:textId="77777777" w:rsidR="00D958A0" w:rsidRPr="001E0300" w:rsidRDefault="00D958A0" w:rsidP="00A67720">
      <w:pPr>
        <w:spacing w:line="320" w:lineRule="atLeast"/>
      </w:pPr>
      <w:r w:rsidRPr="001E0300">
        <w:t>...”I regret having been obliged, on the 20</w:t>
      </w:r>
      <w:r w:rsidRPr="001E0300">
        <w:rPr>
          <w:vertAlign w:val="superscript"/>
        </w:rPr>
        <w:t>th</w:t>
      </w:r>
      <w:r w:rsidR="00A67241" w:rsidRPr="001E0300">
        <w:t xml:space="preserve"> (August)</w:t>
      </w:r>
      <w:r w:rsidRPr="001E0300">
        <w:t xml:space="preserve">, to leave Major General Quitman, an able commander, with a part of his division - the fine 2d Pennsylvania volunteers and the veteran detachment of U. States marines - at our important depot, San Augustin. </w:t>
      </w:r>
      <w:r w:rsidR="00BF11F6" w:rsidRPr="001E0300">
        <w:t xml:space="preserve"> </w:t>
      </w:r>
      <w:r w:rsidRPr="001E0300">
        <w:t>It was there that I had placed our sick and wounded; the siege, supply, and baggage trains. If these had been lost, the army would have been driven almost to despair; and considering the enemy's very great excess of numbers, and the many approaches to the depot, it might well have become emphatically the post of honor...”</w:t>
      </w:r>
      <w:r w:rsidR="00BF11F6" w:rsidRPr="001E0300">
        <w:t xml:space="preserve"> </w:t>
      </w:r>
      <w:r w:rsidRPr="001E0300">
        <w:rPr>
          <w:rStyle w:val="FootnoteReference"/>
        </w:rPr>
        <w:footnoteReference w:id="5"/>
      </w:r>
    </w:p>
    <w:p w14:paraId="56838880" w14:textId="77777777" w:rsidR="00D958A0" w:rsidRDefault="00D958A0" w:rsidP="00A67720">
      <w:pPr>
        <w:spacing w:line="320" w:lineRule="atLeast"/>
      </w:pPr>
    </w:p>
    <w:p w14:paraId="0F187B35" w14:textId="77777777" w:rsidR="006437DB" w:rsidRDefault="006437DB" w:rsidP="00A67720">
      <w:pPr>
        <w:spacing w:line="320" w:lineRule="atLeast"/>
      </w:pPr>
    </w:p>
    <w:p w14:paraId="393B5887" w14:textId="77777777" w:rsidR="006437DB" w:rsidRDefault="006437DB" w:rsidP="00A67720">
      <w:pPr>
        <w:spacing w:line="320" w:lineRule="atLeast"/>
      </w:pPr>
    </w:p>
    <w:p w14:paraId="34BFF654" w14:textId="77777777" w:rsidR="006437DB" w:rsidRPr="001E0300" w:rsidRDefault="006437DB" w:rsidP="00A67720">
      <w:pPr>
        <w:spacing w:line="320" w:lineRule="atLeast"/>
      </w:pPr>
    </w:p>
    <w:p w14:paraId="4359D2B3" w14:textId="77777777" w:rsidR="00D958A0" w:rsidRPr="001E0300" w:rsidRDefault="00D958A0" w:rsidP="00A67720">
      <w:pPr>
        <w:spacing w:line="320" w:lineRule="atLeast"/>
      </w:pPr>
      <w:r w:rsidRPr="001E0300">
        <w:lastRenderedPageBreak/>
        <w:t>On September 6</w:t>
      </w:r>
      <w:r w:rsidRPr="001E0300">
        <w:rPr>
          <w:vertAlign w:val="superscript"/>
        </w:rPr>
        <w:t>th</w:t>
      </w:r>
      <w:r w:rsidRPr="001E0300">
        <w:t xml:space="preserve"> 1847, as negotiations following the battle of Churubusco began breaking down, a large number of Mexican troops were observed around a group of low, massive stone buildings known as El Molino del Rey or King's Mill.  This lead up to one of the bloodiest engagements of the war, which occurred on September 7</w:t>
      </w:r>
      <w:r w:rsidRPr="001E0300">
        <w:rPr>
          <w:vertAlign w:val="superscript"/>
        </w:rPr>
        <w:t>th</w:t>
      </w:r>
      <w:r w:rsidRPr="001E0300">
        <w:t xml:space="preserve"> 1847, at a hill called El Molino del Rey near Mexico City.  </w:t>
      </w:r>
    </w:p>
    <w:p w14:paraId="67F5033A" w14:textId="77777777" w:rsidR="00D958A0" w:rsidRPr="001E0300" w:rsidRDefault="00D958A0" w:rsidP="00A67720">
      <w:pPr>
        <w:spacing w:line="320" w:lineRule="atLeast"/>
      </w:pPr>
    </w:p>
    <w:p w14:paraId="3D89BEFB" w14:textId="77777777" w:rsidR="00D958A0" w:rsidRPr="001E0300" w:rsidRDefault="00D958A0" w:rsidP="00A67720">
      <w:pPr>
        <w:spacing w:line="320" w:lineRule="atLeast"/>
      </w:pPr>
      <w:r w:rsidRPr="001E0300">
        <w:t>The battle of El Molino del Rey resulted in driving the Mexicans from their positions near the base of Chapultepec Castle guarding Mexico City from the west.  At dawn on September 12</w:t>
      </w:r>
      <w:r w:rsidRPr="001E0300">
        <w:rPr>
          <w:vertAlign w:val="superscript"/>
        </w:rPr>
        <w:t>th</w:t>
      </w:r>
      <w:r w:rsidRPr="001E0300">
        <w:t xml:space="preserve"> 1847, the Americans began an </w:t>
      </w:r>
      <w:hyperlink r:id="rId7" w:tooltip="Artillery" w:history="1">
        <w:r w:rsidRPr="001E0300">
          <w:rPr>
            <w:rStyle w:val="Hyperlink"/>
            <w:color w:val="auto"/>
            <w:u w:val="none"/>
          </w:rPr>
          <w:t>artillery</w:t>
        </w:r>
      </w:hyperlink>
      <w:r w:rsidRPr="001E0300">
        <w:t xml:space="preserve"> </w:t>
      </w:r>
      <w:hyperlink r:id="rId8" w:tooltip="Barrage (artillery)" w:history="1">
        <w:r w:rsidRPr="001E0300">
          <w:rPr>
            <w:rStyle w:val="Hyperlink"/>
            <w:color w:val="auto"/>
            <w:u w:val="none"/>
          </w:rPr>
          <w:t>barrage</w:t>
        </w:r>
      </w:hyperlink>
      <w:r w:rsidRPr="001E0300">
        <w:t xml:space="preserve"> against Chapultepec.  As the bombardment on Chapultepec proceeded, the American forces organized into two storming parties numbering 250 hand-picked men.  The artillery attack was halted at dark, but resumed at first light on September 13</w:t>
      </w:r>
      <w:r w:rsidRPr="001E0300">
        <w:rPr>
          <w:vertAlign w:val="superscript"/>
        </w:rPr>
        <w:t xml:space="preserve">th.  </w:t>
      </w:r>
      <w:r w:rsidRPr="001E0300">
        <w:t>.</w:t>
      </w:r>
    </w:p>
    <w:p w14:paraId="68708723" w14:textId="77777777" w:rsidR="00D958A0" w:rsidRPr="001E0300" w:rsidRDefault="00D958A0" w:rsidP="00A67720">
      <w:pPr>
        <w:spacing w:line="320" w:lineRule="atLeast"/>
      </w:pPr>
    </w:p>
    <w:p w14:paraId="3FFD2F65" w14:textId="77777777" w:rsidR="00D958A0" w:rsidRPr="001E0300" w:rsidRDefault="00D958A0" w:rsidP="00A67720">
      <w:pPr>
        <w:spacing w:line="320" w:lineRule="atLeast"/>
      </w:pPr>
      <w:r w:rsidRPr="001E0300">
        <w:t xml:space="preserve">At 0800 of </w:t>
      </w:r>
      <w:r w:rsidR="00913224" w:rsidRPr="001E0300">
        <w:t xml:space="preserve">September </w:t>
      </w:r>
      <w:r w:rsidRPr="001E0300">
        <w:t>13</w:t>
      </w:r>
      <w:r w:rsidRPr="001E0300">
        <w:rPr>
          <w:vertAlign w:val="superscript"/>
        </w:rPr>
        <w:t>th</w:t>
      </w:r>
      <w:r w:rsidRPr="001E0300">
        <w:t xml:space="preserve"> </w:t>
      </w:r>
      <w:r w:rsidR="00913224" w:rsidRPr="001E0300">
        <w:t xml:space="preserve">1847 </w:t>
      </w:r>
      <w:r w:rsidRPr="001E0300">
        <w:t xml:space="preserve">the bombardment was </w:t>
      </w:r>
      <w:proofErr w:type="gramStart"/>
      <w:r w:rsidRPr="001E0300">
        <w:t>halted,  and</w:t>
      </w:r>
      <w:proofErr w:type="gramEnd"/>
      <w:r w:rsidRPr="001E0300">
        <w:t xml:space="preserve"> the American forces began their charge on Chapultepec Castle.  Following this battle, Hezekiah laid severely wounded in the right arm. </w:t>
      </w:r>
      <w:r w:rsidRPr="001E0300">
        <w:rPr>
          <w:rStyle w:val="FootnoteReference"/>
        </w:rPr>
        <w:footnoteReference w:id="6"/>
      </w:r>
      <w:r w:rsidRPr="001E0300">
        <w:t xml:space="preserve">  </w:t>
      </w:r>
    </w:p>
    <w:p w14:paraId="6F0FFBD2" w14:textId="77777777" w:rsidR="00057B7E" w:rsidRPr="001E0300" w:rsidRDefault="00057B7E" w:rsidP="00A67720">
      <w:pPr>
        <w:spacing w:line="320" w:lineRule="atLeast"/>
      </w:pPr>
    </w:p>
    <w:p w14:paraId="533CA817" w14:textId="77777777" w:rsidR="00913224" w:rsidRPr="001E0300" w:rsidRDefault="00913224" w:rsidP="00A67720">
      <w:pPr>
        <w:spacing w:line="320" w:lineRule="atLeast"/>
      </w:pPr>
      <w:r w:rsidRPr="001E0300">
        <w:t>The Carbon County Company K of the Pennsylvania 2</w:t>
      </w:r>
      <w:r w:rsidRPr="001E0300">
        <w:rPr>
          <w:vertAlign w:val="superscript"/>
        </w:rPr>
        <w:t>nd</w:t>
      </w:r>
      <w:r w:rsidRPr="001E0300">
        <w:t xml:space="preserve"> Regiment participated in nearly all of the active engagements from Veracruz to the city of Mexico, and its conduct and services were most creditable.   After nineteen months of active service, the remnant of the company returned to Pittsburgh, where all of the men were honorably discharged on July 28</w:t>
      </w:r>
      <w:r w:rsidRPr="001E0300">
        <w:rPr>
          <w:vertAlign w:val="superscript"/>
        </w:rPr>
        <w:t>th</w:t>
      </w:r>
      <w:r w:rsidRPr="001E0300">
        <w:t xml:space="preserve"> 1848. </w:t>
      </w:r>
    </w:p>
    <w:p w14:paraId="59095D7C" w14:textId="77777777" w:rsidR="00913224" w:rsidRPr="001E0300" w:rsidRDefault="00913224" w:rsidP="00A67720">
      <w:pPr>
        <w:spacing w:line="320" w:lineRule="atLeast"/>
      </w:pPr>
    </w:p>
    <w:p w14:paraId="575443CC" w14:textId="77777777" w:rsidR="00913224" w:rsidRPr="001E0300" w:rsidRDefault="00541D0A" w:rsidP="00A67720">
      <w:pPr>
        <w:spacing w:line="320" w:lineRule="atLeast"/>
      </w:pPr>
      <w:r w:rsidRPr="001E0300">
        <w:t xml:space="preserve">Twenty-three of the original </w:t>
      </w:r>
      <w:r w:rsidR="00B27529" w:rsidRPr="001E0300">
        <w:t xml:space="preserve">Company K </w:t>
      </w:r>
      <w:r w:rsidRPr="001E0300">
        <w:t xml:space="preserve">soldiers’ </w:t>
      </w:r>
      <w:r w:rsidR="00913224" w:rsidRPr="001E0300">
        <w:t xml:space="preserve">were buried </w:t>
      </w:r>
      <w:r w:rsidRPr="001E0300">
        <w:t xml:space="preserve">in Mexico. </w:t>
      </w:r>
      <w:r w:rsidR="00913224" w:rsidRPr="001E0300">
        <w:t>Other, l</w:t>
      </w:r>
      <w:r w:rsidR="00B27529" w:rsidRPr="001E0300">
        <w:t>ike Hezekiah</w:t>
      </w:r>
      <w:r w:rsidR="00913224" w:rsidRPr="001E0300">
        <w:t xml:space="preserve"> Thomas</w:t>
      </w:r>
      <w:r w:rsidR="00B27529" w:rsidRPr="001E0300">
        <w:t xml:space="preserve">, </w:t>
      </w:r>
      <w:r w:rsidR="006437DB" w:rsidRPr="001E0300">
        <w:t>was</w:t>
      </w:r>
      <w:r w:rsidRPr="001E0300">
        <w:t xml:space="preserve"> wounded,</w:t>
      </w:r>
      <w:r w:rsidR="00B27529" w:rsidRPr="001E0300">
        <w:t xml:space="preserve"> while </w:t>
      </w:r>
      <w:r w:rsidR="00913224" w:rsidRPr="001E0300">
        <w:t xml:space="preserve">others would </w:t>
      </w:r>
      <w:r w:rsidRPr="001E0300">
        <w:t>die of disease after returning home.  The war reduced the ranks by killed, wounded, and diseased to less than o</w:t>
      </w:r>
      <w:r w:rsidR="00913224" w:rsidRPr="001E0300">
        <w:t>ne-half of the original number.</w:t>
      </w:r>
    </w:p>
    <w:p w14:paraId="56B9DC93" w14:textId="77777777" w:rsidR="00913224" w:rsidRPr="001E0300" w:rsidRDefault="00913224" w:rsidP="00A67720">
      <w:pPr>
        <w:spacing w:line="320" w:lineRule="atLeast"/>
      </w:pPr>
    </w:p>
    <w:p w14:paraId="334FC9B9" w14:textId="77777777" w:rsidR="00541D0A" w:rsidRPr="001E0300" w:rsidRDefault="00913224" w:rsidP="00A67720">
      <w:pPr>
        <w:spacing w:line="320" w:lineRule="atLeast"/>
      </w:pPr>
      <w:r w:rsidRPr="001E0300">
        <w:t>Company K</w:t>
      </w:r>
      <w:r w:rsidR="00541D0A" w:rsidRPr="001E0300">
        <w:t xml:space="preserve"> arrived </w:t>
      </w:r>
      <w:r w:rsidRPr="001E0300">
        <w:t xml:space="preserve">back in </w:t>
      </w:r>
      <w:r w:rsidR="00541D0A" w:rsidRPr="001E0300">
        <w:t xml:space="preserve">Mauch Chunk, </w:t>
      </w:r>
      <w:r w:rsidRPr="001E0300">
        <w:t xml:space="preserve">Carbon County, on </w:t>
      </w:r>
      <w:r w:rsidR="00541D0A" w:rsidRPr="001E0300">
        <w:t>July 20</w:t>
      </w:r>
      <w:r w:rsidRPr="001E0300">
        <w:rPr>
          <w:vertAlign w:val="superscript"/>
        </w:rPr>
        <w:t>th</w:t>
      </w:r>
      <w:r w:rsidRPr="001E0300">
        <w:t xml:space="preserve"> </w:t>
      </w:r>
      <w:r w:rsidR="00541D0A" w:rsidRPr="001E0300">
        <w:t>1848, after having been tendered ovations and receiving the congratulation s and hospitalities of the people in Easton, Bethlehem, and Allentown.  The company was disbanded, and now its members are widely scattered.</w:t>
      </w:r>
    </w:p>
    <w:p w14:paraId="16FA7B47" w14:textId="77777777" w:rsidR="00913224" w:rsidRPr="001E0300" w:rsidRDefault="00913224" w:rsidP="00A67720">
      <w:pPr>
        <w:spacing w:line="320" w:lineRule="atLeast"/>
      </w:pPr>
    </w:p>
    <w:p w14:paraId="225807B2" w14:textId="77777777" w:rsidR="00913224" w:rsidRPr="001E0300" w:rsidRDefault="00913224" w:rsidP="00A67720">
      <w:pPr>
        <w:spacing w:line="320" w:lineRule="atLeast"/>
      </w:pPr>
    </w:p>
    <w:p w14:paraId="262BF448" w14:textId="77777777" w:rsidR="00913224" w:rsidRPr="001E0300" w:rsidRDefault="00913224" w:rsidP="00A67720">
      <w:pPr>
        <w:spacing w:line="320" w:lineRule="atLeast"/>
      </w:pPr>
    </w:p>
    <w:p w14:paraId="7F4745F8" w14:textId="77777777" w:rsidR="00913224" w:rsidRPr="001E0300" w:rsidRDefault="00913224" w:rsidP="00A67720">
      <w:pPr>
        <w:spacing w:line="320" w:lineRule="atLeast"/>
      </w:pPr>
    </w:p>
    <w:p w14:paraId="6C5436CC" w14:textId="77777777" w:rsidR="00913224" w:rsidRPr="001E0300" w:rsidRDefault="00913224" w:rsidP="00A67720">
      <w:pPr>
        <w:spacing w:line="320" w:lineRule="atLeast"/>
      </w:pPr>
    </w:p>
    <w:p w14:paraId="75C72C1D" w14:textId="77777777" w:rsidR="00913224" w:rsidRDefault="00913224" w:rsidP="00A67720">
      <w:pPr>
        <w:spacing w:line="320" w:lineRule="atLeast"/>
      </w:pPr>
    </w:p>
    <w:p w14:paraId="74F4460C" w14:textId="77777777" w:rsidR="006437DB" w:rsidRDefault="006437DB" w:rsidP="00A67720">
      <w:pPr>
        <w:spacing w:line="320" w:lineRule="atLeast"/>
      </w:pPr>
    </w:p>
    <w:p w14:paraId="5A3041C1" w14:textId="77777777" w:rsidR="006437DB" w:rsidRPr="001E0300" w:rsidRDefault="006437DB" w:rsidP="00A67720">
      <w:pPr>
        <w:spacing w:line="320" w:lineRule="atLeast"/>
      </w:pPr>
    </w:p>
    <w:p w14:paraId="08576BA6" w14:textId="77777777" w:rsidR="00057B7E" w:rsidRPr="001E0300" w:rsidRDefault="00057B7E" w:rsidP="00A67720">
      <w:pPr>
        <w:spacing w:line="320" w:lineRule="atLeast"/>
        <w:jc w:val="center"/>
      </w:pPr>
      <w:r w:rsidRPr="001E0300">
        <w:lastRenderedPageBreak/>
        <w:t>Bibliography</w:t>
      </w:r>
    </w:p>
    <w:p w14:paraId="1CC96D50" w14:textId="77777777" w:rsidR="00057B7E" w:rsidRPr="001E0300" w:rsidRDefault="00057B7E" w:rsidP="00A67720">
      <w:pPr>
        <w:spacing w:line="320" w:lineRule="atLeast"/>
        <w:ind w:firstLine="720"/>
      </w:pPr>
    </w:p>
    <w:p w14:paraId="76735DC4" w14:textId="77777777" w:rsidR="00913224" w:rsidRPr="001E0300" w:rsidRDefault="00913224"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sz w:val="24"/>
          <w:szCs w:val="24"/>
        </w:rPr>
      </w:pPr>
      <w:r w:rsidRPr="001E0300">
        <w:rPr>
          <w:rFonts w:ascii="Times New Roman" w:hAnsi="Times New Roman" w:cs="Times New Roman"/>
          <w:sz w:val="24"/>
          <w:szCs w:val="24"/>
        </w:rPr>
        <w:t xml:space="preserve">1.  </w:t>
      </w:r>
      <w:r w:rsidR="00057B7E" w:rsidRPr="001E0300">
        <w:rPr>
          <w:rFonts w:ascii="Times New Roman" w:hAnsi="Times New Roman" w:cs="Times New Roman"/>
          <w:sz w:val="24"/>
          <w:szCs w:val="24"/>
        </w:rPr>
        <w:t>Page 436, Pennsylvania Archives, Sixth Series, Volume X, Edited by Thomas Lynch Montgomery, Under the Direction of the Hon. Robert McAfee, Secretary of the Commonwealth.  Harrisburg, Pa.: Harrisburg Publishing</w:t>
      </w:r>
      <w:r w:rsidR="00460B05" w:rsidRPr="001E0300">
        <w:rPr>
          <w:rFonts w:ascii="Times New Roman" w:hAnsi="Times New Roman" w:cs="Times New Roman"/>
          <w:sz w:val="24"/>
          <w:szCs w:val="24"/>
        </w:rPr>
        <w:t xml:space="preserve"> Company, State Printer, 1907</w:t>
      </w:r>
      <w:r w:rsidR="00A81BE4">
        <w:rPr>
          <w:rFonts w:ascii="Times New Roman" w:hAnsi="Times New Roman" w:cs="Times New Roman"/>
          <w:sz w:val="24"/>
          <w:szCs w:val="24"/>
        </w:rPr>
        <w:t>;</w:t>
      </w:r>
      <w:r w:rsidR="00460B05" w:rsidRPr="001E0300">
        <w:rPr>
          <w:rFonts w:ascii="Times New Roman" w:hAnsi="Times New Roman" w:cs="Times New Roman"/>
          <w:sz w:val="24"/>
          <w:szCs w:val="24"/>
        </w:rPr>
        <w:t xml:space="preserve"> </w:t>
      </w:r>
      <w:r w:rsidR="00057B7E" w:rsidRPr="001E0300">
        <w:rPr>
          <w:rFonts w:ascii="Times New Roman" w:hAnsi="Times New Roman" w:cs="Times New Roman"/>
          <w:sz w:val="24"/>
          <w:szCs w:val="24"/>
        </w:rPr>
        <w:t>M</w:t>
      </w:r>
      <w:r w:rsidR="00460B05" w:rsidRPr="001E0300">
        <w:rPr>
          <w:rFonts w:ascii="Times New Roman" w:hAnsi="Times New Roman" w:cs="Times New Roman"/>
          <w:sz w:val="24"/>
          <w:szCs w:val="24"/>
        </w:rPr>
        <w:t xml:space="preserve">exican War </w:t>
      </w:r>
      <w:r w:rsidR="00057B7E" w:rsidRPr="001E0300">
        <w:rPr>
          <w:rFonts w:ascii="Times New Roman" w:hAnsi="Times New Roman" w:cs="Times New Roman"/>
          <w:sz w:val="24"/>
          <w:szCs w:val="24"/>
        </w:rPr>
        <w:t>1846-</w:t>
      </w:r>
      <w:r w:rsidR="00460B05" w:rsidRPr="001E0300">
        <w:rPr>
          <w:rFonts w:ascii="Times New Roman" w:hAnsi="Times New Roman" w:cs="Times New Roman"/>
          <w:sz w:val="24"/>
          <w:szCs w:val="24"/>
        </w:rPr>
        <w:t>18</w:t>
      </w:r>
      <w:r w:rsidR="00057B7E" w:rsidRPr="001E0300">
        <w:rPr>
          <w:rFonts w:ascii="Times New Roman" w:hAnsi="Times New Roman" w:cs="Times New Roman"/>
          <w:sz w:val="24"/>
          <w:szCs w:val="24"/>
        </w:rPr>
        <w:t>47</w:t>
      </w:r>
      <w:r w:rsidR="001E0300" w:rsidRPr="001E0300">
        <w:rPr>
          <w:rFonts w:ascii="Times New Roman" w:hAnsi="Times New Roman" w:cs="Times New Roman"/>
          <w:sz w:val="24"/>
          <w:szCs w:val="24"/>
        </w:rPr>
        <w:t>,</w:t>
      </w:r>
      <w:r w:rsidR="00A81BE4">
        <w:rPr>
          <w:rFonts w:ascii="Times New Roman" w:hAnsi="Times New Roman" w:cs="Times New Roman"/>
          <w:color w:val="000000"/>
          <w:sz w:val="24"/>
          <w:szCs w:val="24"/>
        </w:rPr>
        <w:t xml:space="preserve"> </w:t>
      </w:r>
      <w:proofErr w:type="spellStart"/>
      <w:r w:rsidR="001E0300" w:rsidRPr="001E0300">
        <w:rPr>
          <w:rFonts w:ascii="Times New Roman" w:hAnsi="Times New Roman" w:cs="Times New Roman"/>
          <w:color w:val="000000"/>
          <w:sz w:val="24"/>
          <w:szCs w:val="24"/>
        </w:rPr>
        <w:t>Mauch</w:t>
      </w:r>
      <w:proofErr w:type="spellEnd"/>
      <w:r w:rsidR="001E0300" w:rsidRPr="001E0300">
        <w:rPr>
          <w:rFonts w:ascii="Times New Roman" w:hAnsi="Times New Roman" w:cs="Times New Roman"/>
          <w:color w:val="000000"/>
          <w:sz w:val="24"/>
          <w:szCs w:val="24"/>
        </w:rPr>
        <w:t xml:space="preserve"> Chunk Historical Society, P.O. Box 273, Jim Thorpe, Pennsylvania 18229.</w:t>
      </w:r>
      <w:r w:rsidR="001E0300" w:rsidRPr="001E0300">
        <w:rPr>
          <w:rFonts w:ascii="Times New Roman" w:hAnsi="Times New Roman" w:cs="Times New Roman"/>
          <w:sz w:val="24"/>
          <w:szCs w:val="24"/>
        </w:rPr>
        <w:t xml:space="preserve"> </w:t>
      </w:r>
    </w:p>
    <w:p w14:paraId="42E121E3" w14:textId="77777777" w:rsidR="00913224" w:rsidRPr="001E0300" w:rsidRDefault="00913224"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sz w:val="24"/>
          <w:szCs w:val="24"/>
        </w:rPr>
      </w:pPr>
    </w:p>
    <w:p w14:paraId="51DDDAB4" w14:textId="77777777" w:rsidR="001E0300" w:rsidRPr="001E0300" w:rsidRDefault="00913224"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sz w:val="24"/>
          <w:szCs w:val="24"/>
        </w:rPr>
      </w:pPr>
      <w:r w:rsidRPr="001E0300">
        <w:rPr>
          <w:rFonts w:ascii="Times New Roman" w:hAnsi="Times New Roman" w:cs="Times New Roman"/>
          <w:sz w:val="24"/>
          <w:szCs w:val="24"/>
        </w:rPr>
        <w:t>2</w:t>
      </w:r>
      <w:r w:rsidR="001E0300" w:rsidRPr="001E0300">
        <w:rPr>
          <w:rFonts w:ascii="Times New Roman" w:hAnsi="Times New Roman" w:cs="Times New Roman"/>
          <w:sz w:val="24"/>
          <w:szCs w:val="24"/>
        </w:rPr>
        <w:t xml:space="preserve"> Part Two, Carbon County, Pages 629 &amp; 630, Chapter VII, Carbon County in the Mexican War, Illustrated History of the Counties of Lehigh and Carbon in the Commonwealth of Pennsylvania, by Alfred Mathews and Austin N. Hungerford, publishing Philadelphia, Everts and Richards, 1884, Press of J B. Lippincott and Company, Philadelphia, </w:t>
      </w:r>
      <w:r w:rsidR="001E0300" w:rsidRPr="001E0300">
        <w:rPr>
          <w:rFonts w:ascii="Times New Roman" w:hAnsi="Times New Roman" w:cs="Times New Roman"/>
          <w:color w:val="000000"/>
          <w:sz w:val="24"/>
          <w:szCs w:val="24"/>
        </w:rPr>
        <w:t xml:space="preserve">The </w:t>
      </w:r>
      <w:proofErr w:type="spellStart"/>
      <w:r w:rsidR="001E0300" w:rsidRPr="001E0300">
        <w:rPr>
          <w:rFonts w:ascii="Times New Roman" w:hAnsi="Times New Roman" w:cs="Times New Roman"/>
          <w:color w:val="000000"/>
          <w:sz w:val="24"/>
          <w:szCs w:val="24"/>
        </w:rPr>
        <w:t>Mauch</w:t>
      </w:r>
      <w:proofErr w:type="spellEnd"/>
      <w:r w:rsidR="001E0300" w:rsidRPr="001E0300">
        <w:rPr>
          <w:rFonts w:ascii="Times New Roman" w:hAnsi="Times New Roman" w:cs="Times New Roman"/>
          <w:color w:val="000000"/>
          <w:sz w:val="24"/>
          <w:szCs w:val="24"/>
        </w:rPr>
        <w:t xml:space="preserve"> Chunk Historical Society, P.O. Box 273, Jim Thorpe, Pennsylvania 18229.</w:t>
      </w:r>
      <w:r w:rsidR="001E0300" w:rsidRPr="001E0300">
        <w:rPr>
          <w:rFonts w:ascii="Times New Roman" w:hAnsi="Times New Roman" w:cs="Times New Roman"/>
          <w:sz w:val="24"/>
          <w:szCs w:val="24"/>
        </w:rPr>
        <w:t xml:space="preserve"> </w:t>
      </w:r>
    </w:p>
    <w:p w14:paraId="471C120B" w14:textId="77777777" w:rsidR="001E0300" w:rsidRPr="001E0300" w:rsidRDefault="001E0300"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sz w:val="24"/>
          <w:szCs w:val="24"/>
        </w:rPr>
      </w:pPr>
    </w:p>
    <w:p w14:paraId="1AED03FE" w14:textId="77777777" w:rsidR="00057B7E" w:rsidRPr="001E0300" w:rsidRDefault="00913224" w:rsidP="00A677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sz w:val="24"/>
          <w:szCs w:val="24"/>
        </w:rPr>
      </w:pPr>
      <w:r w:rsidRPr="001E0300">
        <w:rPr>
          <w:rFonts w:ascii="Times New Roman" w:hAnsi="Times New Roman" w:cs="Times New Roman"/>
          <w:sz w:val="24"/>
          <w:szCs w:val="24"/>
        </w:rPr>
        <w:t xml:space="preserve">3.  </w:t>
      </w:r>
      <w:r w:rsidR="00057B7E" w:rsidRPr="001E0300">
        <w:rPr>
          <w:rFonts w:ascii="Times New Roman" w:hAnsi="Times New Roman" w:cs="Times New Roman"/>
          <w:sz w:val="24"/>
          <w:szCs w:val="24"/>
        </w:rPr>
        <w:t>Hezekiah Thomas Mexican War Muster Cards, File Number 1707: Cards  23303698, 23303787, 23303875, 23303963, 23304044, 23304108, 23304195, 23304272, 23304329, 23304389, 36710469, 40535595, National Archives at College Park, 8601 Adelphi Road, College Park, M</w:t>
      </w:r>
      <w:r w:rsidR="001E0300" w:rsidRPr="001E0300">
        <w:rPr>
          <w:rFonts w:ascii="Times New Roman" w:hAnsi="Times New Roman" w:cs="Times New Roman"/>
          <w:sz w:val="24"/>
          <w:szCs w:val="24"/>
        </w:rPr>
        <w:t>aryland 20740-6001.</w:t>
      </w:r>
    </w:p>
    <w:p w14:paraId="11BEF281" w14:textId="77777777" w:rsidR="00327444" w:rsidRPr="001E0300" w:rsidRDefault="00327444" w:rsidP="00A67720">
      <w:pPr>
        <w:pStyle w:val="psourcetxt"/>
        <w:spacing w:before="0" w:beforeAutospacing="0" w:after="0" w:afterAutospacing="0" w:line="320" w:lineRule="atLeast"/>
      </w:pPr>
    </w:p>
    <w:p w14:paraId="656A006C" w14:textId="77777777" w:rsidR="00057B7E" w:rsidRPr="001E0300" w:rsidRDefault="00913224" w:rsidP="00A67720">
      <w:pPr>
        <w:pStyle w:val="psourcetxt"/>
        <w:spacing w:before="0" w:beforeAutospacing="0" w:after="0" w:afterAutospacing="0" w:line="320" w:lineRule="atLeast"/>
      </w:pPr>
      <w:r w:rsidRPr="001E0300">
        <w:t xml:space="preserve">4.  </w:t>
      </w:r>
      <w:r w:rsidR="00057B7E" w:rsidRPr="001E0300">
        <w:t xml:space="preserve">Mexican War Account: Joseph E. Chance, </w:t>
      </w:r>
      <w:r w:rsidR="00057B7E" w:rsidRPr="001E0300">
        <w:rPr>
          <w:iCs/>
        </w:rPr>
        <w:t>The Mexican War Journal of Captain Franklin Chance</w:t>
      </w:r>
      <w:r w:rsidR="00057B7E" w:rsidRPr="001E0300">
        <w:t xml:space="preserve"> (Jackson, MS: University Press of Mississippi, 1991), 22</w:t>
      </w:r>
      <w:r w:rsidR="001E0300" w:rsidRPr="001E0300">
        <w:t>,</w:t>
      </w:r>
      <w:r w:rsidR="001E0300" w:rsidRPr="001E0300">
        <w:rPr>
          <w:color w:val="000000"/>
        </w:rPr>
        <w:t xml:space="preserve"> The </w:t>
      </w:r>
      <w:proofErr w:type="spellStart"/>
      <w:r w:rsidR="001E0300" w:rsidRPr="001E0300">
        <w:rPr>
          <w:color w:val="000000"/>
        </w:rPr>
        <w:t>Mauch</w:t>
      </w:r>
      <w:proofErr w:type="spellEnd"/>
      <w:r w:rsidR="001E0300" w:rsidRPr="001E0300">
        <w:rPr>
          <w:color w:val="000000"/>
        </w:rPr>
        <w:t xml:space="preserve"> Chunk Historical Society, P.O. Box 273, Jim Thorpe, Pennsylvania 18229.</w:t>
      </w:r>
      <w:r w:rsidR="001E0300" w:rsidRPr="001E0300">
        <w:t xml:space="preserve"> </w:t>
      </w:r>
    </w:p>
    <w:p w14:paraId="2E9F2CF7" w14:textId="77777777" w:rsidR="009D6B1D" w:rsidRPr="001E0300" w:rsidRDefault="009D6B1D" w:rsidP="00A67720">
      <w:pPr>
        <w:spacing w:line="320" w:lineRule="atLeast"/>
      </w:pPr>
    </w:p>
    <w:sectPr w:rsidR="009D6B1D" w:rsidRPr="001E0300" w:rsidSect="001E0300">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27FC8" w14:textId="77777777" w:rsidR="00B8431D" w:rsidRDefault="00B8431D" w:rsidP="00D958A0">
      <w:r>
        <w:separator/>
      </w:r>
    </w:p>
  </w:endnote>
  <w:endnote w:type="continuationSeparator" w:id="0">
    <w:p w14:paraId="479D5721" w14:textId="77777777" w:rsidR="00B8431D" w:rsidRDefault="00B8431D" w:rsidP="00D9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CD1A1" w14:textId="77777777" w:rsidR="00B8431D" w:rsidRDefault="00B8431D" w:rsidP="00D958A0">
      <w:r>
        <w:separator/>
      </w:r>
    </w:p>
  </w:footnote>
  <w:footnote w:type="continuationSeparator" w:id="0">
    <w:p w14:paraId="08D2521A" w14:textId="77777777" w:rsidR="00B8431D" w:rsidRDefault="00B8431D" w:rsidP="00D958A0">
      <w:r>
        <w:continuationSeparator/>
      </w:r>
    </w:p>
  </w:footnote>
  <w:footnote w:id="1">
    <w:p w14:paraId="42D696A5" w14:textId="77777777" w:rsidR="003403E9" w:rsidRPr="00A81BE4" w:rsidRDefault="003403E9" w:rsidP="00A81BE4">
      <w:pPr>
        <w:pStyle w:val="FootnoteText"/>
        <w:spacing w:after="26"/>
        <w:rPr>
          <w:sz w:val="22"/>
          <w:szCs w:val="22"/>
        </w:rPr>
      </w:pPr>
      <w:r w:rsidRPr="00A81BE4">
        <w:rPr>
          <w:rStyle w:val="FootnoteReference"/>
          <w:sz w:val="22"/>
          <w:szCs w:val="22"/>
        </w:rPr>
        <w:footnoteRef/>
      </w:r>
      <w:r w:rsidRPr="00A81BE4">
        <w:rPr>
          <w:sz w:val="22"/>
          <w:szCs w:val="22"/>
        </w:rPr>
        <w:t xml:space="preserve"> Another muster-in roll card indicated </w:t>
      </w:r>
      <w:r w:rsidRPr="00A81BE4">
        <w:rPr>
          <w:bCs/>
          <w:color w:val="000000"/>
          <w:sz w:val="22"/>
          <w:szCs w:val="22"/>
        </w:rPr>
        <w:t>Hezekiah</w:t>
      </w:r>
      <w:r w:rsidRPr="00A81BE4">
        <w:rPr>
          <w:sz w:val="22"/>
          <w:szCs w:val="22"/>
        </w:rPr>
        <w:t xml:space="preserve"> joined in Mauch Chunk on December 24</w:t>
      </w:r>
      <w:r w:rsidRPr="00A81BE4">
        <w:rPr>
          <w:sz w:val="22"/>
          <w:szCs w:val="22"/>
          <w:vertAlign w:val="superscript"/>
        </w:rPr>
        <w:t>th</w:t>
      </w:r>
      <w:r w:rsidRPr="00A81BE4">
        <w:rPr>
          <w:sz w:val="22"/>
          <w:szCs w:val="22"/>
        </w:rPr>
        <w:t xml:space="preserve"> 1846.</w:t>
      </w:r>
    </w:p>
  </w:footnote>
  <w:footnote w:id="2">
    <w:p w14:paraId="3D5E22F1" w14:textId="77777777" w:rsidR="0000001A" w:rsidRPr="0030406F" w:rsidRDefault="0000001A" w:rsidP="00A81BE4">
      <w:pPr>
        <w:pStyle w:val="Heading2"/>
        <w:spacing w:before="0" w:after="26"/>
        <w:rPr>
          <w:rFonts w:ascii="Times New Roman" w:hAnsi="Times New Roman" w:cs="Times New Roman"/>
          <w:b w:val="0"/>
          <w:color w:val="auto"/>
          <w:sz w:val="20"/>
          <w:szCs w:val="20"/>
        </w:rPr>
      </w:pPr>
      <w:r w:rsidRPr="00A81BE4">
        <w:rPr>
          <w:rStyle w:val="FootnoteReference"/>
          <w:rFonts w:ascii="Times New Roman" w:hAnsi="Times New Roman" w:cs="Times New Roman"/>
          <w:b w:val="0"/>
          <w:color w:val="auto"/>
          <w:sz w:val="22"/>
          <w:szCs w:val="22"/>
        </w:rPr>
        <w:footnoteRef/>
      </w:r>
      <w:r w:rsidRPr="00A81BE4">
        <w:rPr>
          <w:rFonts w:ascii="Times New Roman" w:hAnsi="Times New Roman" w:cs="Times New Roman"/>
          <w:b w:val="0"/>
          <w:color w:val="auto"/>
          <w:sz w:val="22"/>
          <w:szCs w:val="22"/>
        </w:rPr>
        <w:t xml:space="preserve"> Pages 629 and 630, </w:t>
      </w:r>
      <w:r w:rsidRPr="00A81BE4">
        <w:rPr>
          <w:rFonts w:ascii="Times New Roman" w:hAnsi="Times New Roman" w:cs="Times New Roman"/>
          <w:b w:val="0"/>
          <w:bCs w:val="0"/>
          <w:color w:val="auto"/>
          <w:sz w:val="22"/>
          <w:szCs w:val="22"/>
        </w:rPr>
        <w:t xml:space="preserve">Chapter VII, Carbon County in the Mexican War, </w:t>
      </w:r>
      <w:r w:rsidRPr="00A81BE4">
        <w:rPr>
          <w:rFonts w:ascii="Times New Roman" w:hAnsi="Times New Roman" w:cs="Times New Roman"/>
          <w:b w:val="0"/>
          <w:color w:val="auto"/>
          <w:sz w:val="22"/>
          <w:szCs w:val="22"/>
        </w:rPr>
        <w:t>History of the Counties of Lehigh and Carbon in the Commonwealth of Pennsylvania, by Alfred Matthews and Austin Hungerford, Illustrated, Publishing, Everts and Richards, 1884, Press of  J. B. Lippincott and Company, Philadelphia.</w:t>
      </w:r>
    </w:p>
  </w:footnote>
  <w:footnote w:id="3">
    <w:p w14:paraId="5F6F39B6" w14:textId="77777777" w:rsidR="0030406F" w:rsidRPr="00A81BE4" w:rsidRDefault="0030406F" w:rsidP="00A81BE4">
      <w:pPr>
        <w:spacing w:after="26"/>
        <w:rPr>
          <w:sz w:val="22"/>
          <w:szCs w:val="22"/>
        </w:rPr>
      </w:pPr>
      <w:r w:rsidRPr="00A81BE4">
        <w:rPr>
          <w:rStyle w:val="FootnoteReference"/>
          <w:sz w:val="22"/>
          <w:szCs w:val="22"/>
        </w:rPr>
        <w:footnoteRef/>
      </w:r>
      <w:r w:rsidRPr="00A81BE4">
        <w:rPr>
          <w:sz w:val="22"/>
          <w:szCs w:val="22"/>
        </w:rPr>
        <w:t xml:space="preserve"> Asa Packer’s cost amounted to over nine hundred dollars, and several hundred dollars more went for other expenses.  No part of this outlay was ever refunded by the government.</w:t>
      </w:r>
    </w:p>
  </w:footnote>
  <w:footnote w:id="4">
    <w:p w14:paraId="4905E3DE" w14:textId="77777777" w:rsidR="00C21AB1" w:rsidRPr="00A81BE4" w:rsidRDefault="00C21AB1" w:rsidP="00A81BE4">
      <w:pPr>
        <w:pStyle w:val="BodyText"/>
        <w:spacing w:before="0" w:beforeAutospacing="0" w:after="26" w:afterAutospacing="0"/>
        <w:rPr>
          <w:sz w:val="22"/>
          <w:szCs w:val="22"/>
        </w:rPr>
      </w:pPr>
      <w:r w:rsidRPr="00A81BE4">
        <w:rPr>
          <w:rStyle w:val="FootnoteReference"/>
          <w:sz w:val="22"/>
          <w:szCs w:val="22"/>
        </w:rPr>
        <w:footnoteRef/>
      </w:r>
      <w:r w:rsidRPr="00A81BE4">
        <w:rPr>
          <w:sz w:val="22"/>
          <w:szCs w:val="22"/>
        </w:rPr>
        <w:t xml:space="preserve"> Two men, Michael Hasson and George White, were enlisted respectively at Jalapa and Puebla, Mexico</w:t>
      </w:r>
    </w:p>
    <w:p w14:paraId="020392F2" w14:textId="77777777" w:rsidR="00C21AB1" w:rsidRDefault="00C21AB1">
      <w:pPr>
        <w:pStyle w:val="FootnoteText"/>
      </w:pPr>
    </w:p>
  </w:footnote>
  <w:footnote w:id="5">
    <w:p w14:paraId="5E28F27A" w14:textId="77777777" w:rsidR="00D958A0" w:rsidRPr="00A81BE4" w:rsidRDefault="00D958A0" w:rsidP="00D958A0">
      <w:pPr>
        <w:rPr>
          <w:sz w:val="22"/>
          <w:szCs w:val="22"/>
        </w:rPr>
      </w:pPr>
      <w:r w:rsidRPr="00A81BE4">
        <w:rPr>
          <w:rStyle w:val="FootnoteReference"/>
          <w:sz w:val="22"/>
          <w:szCs w:val="22"/>
        </w:rPr>
        <w:footnoteRef/>
      </w:r>
      <w:r w:rsidRPr="00A81BE4">
        <w:rPr>
          <w:sz w:val="22"/>
          <w:szCs w:val="22"/>
        </w:rPr>
        <w:t xml:space="preserve"> Headquarters of the army</w:t>
      </w:r>
      <w:r w:rsidR="006437DB" w:rsidRPr="00A81BE4">
        <w:rPr>
          <w:sz w:val="22"/>
          <w:szCs w:val="22"/>
        </w:rPr>
        <w:t>,</w:t>
      </w:r>
      <w:r w:rsidRPr="00A81BE4">
        <w:rPr>
          <w:sz w:val="22"/>
          <w:szCs w:val="22"/>
        </w:rPr>
        <w:t xml:space="preserve"> Major-General Winfield Scott, near Mexico City, to William L. Marcy, Secretary of War, at Washington, D.C.</w:t>
      </w:r>
      <w:r w:rsidR="00A81BE4">
        <w:rPr>
          <w:sz w:val="22"/>
          <w:szCs w:val="22"/>
        </w:rPr>
        <w:t>,</w:t>
      </w:r>
      <w:r w:rsidRPr="00A81BE4">
        <w:rPr>
          <w:sz w:val="22"/>
          <w:szCs w:val="22"/>
        </w:rPr>
        <w:t xml:space="preserve"> Dispatch communicating Scott's official report of the Battles of Contreras and Churubusco. </w:t>
      </w:r>
    </w:p>
  </w:footnote>
  <w:footnote w:id="6">
    <w:p w14:paraId="63EB24BC" w14:textId="77777777" w:rsidR="00D958A0" w:rsidRPr="00A81BE4" w:rsidRDefault="00D958A0" w:rsidP="00D958A0">
      <w:pPr>
        <w:pStyle w:val="FootnoteText"/>
        <w:rPr>
          <w:sz w:val="22"/>
          <w:szCs w:val="22"/>
        </w:rPr>
      </w:pPr>
      <w:r w:rsidRPr="00A81BE4">
        <w:rPr>
          <w:rStyle w:val="FootnoteReference"/>
          <w:sz w:val="22"/>
          <w:szCs w:val="22"/>
        </w:rPr>
        <w:footnoteRef/>
      </w:r>
      <w:r w:rsidRPr="00A81BE4">
        <w:rPr>
          <w:sz w:val="22"/>
          <w:szCs w:val="22"/>
        </w:rPr>
        <w:t xml:space="preserve"> Another muster roll card said it was his left shoulder that was injured.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958A0"/>
    <w:rsid w:val="0000001A"/>
    <w:rsid w:val="0001429A"/>
    <w:rsid w:val="00015194"/>
    <w:rsid w:val="00036C70"/>
    <w:rsid w:val="00054FE4"/>
    <w:rsid w:val="00057B7E"/>
    <w:rsid w:val="0017112C"/>
    <w:rsid w:val="001E0300"/>
    <w:rsid w:val="002B60C4"/>
    <w:rsid w:val="0030406F"/>
    <w:rsid w:val="00327444"/>
    <w:rsid w:val="003403E9"/>
    <w:rsid w:val="003A2F8D"/>
    <w:rsid w:val="00460B05"/>
    <w:rsid w:val="004A3E39"/>
    <w:rsid w:val="00541D0A"/>
    <w:rsid w:val="00557FC3"/>
    <w:rsid w:val="00594E53"/>
    <w:rsid w:val="0060070D"/>
    <w:rsid w:val="0063146B"/>
    <w:rsid w:val="006437DB"/>
    <w:rsid w:val="006C11B0"/>
    <w:rsid w:val="006D18A4"/>
    <w:rsid w:val="006F164C"/>
    <w:rsid w:val="007332E0"/>
    <w:rsid w:val="00843569"/>
    <w:rsid w:val="00913224"/>
    <w:rsid w:val="00934886"/>
    <w:rsid w:val="009909AC"/>
    <w:rsid w:val="009D6B1D"/>
    <w:rsid w:val="00A649E0"/>
    <w:rsid w:val="00A67241"/>
    <w:rsid w:val="00A67720"/>
    <w:rsid w:val="00A81BE4"/>
    <w:rsid w:val="00AE4370"/>
    <w:rsid w:val="00B27529"/>
    <w:rsid w:val="00B8431D"/>
    <w:rsid w:val="00BB36FC"/>
    <w:rsid w:val="00BF11F6"/>
    <w:rsid w:val="00C21AB1"/>
    <w:rsid w:val="00C55D60"/>
    <w:rsid w:val="00CE53B5"/>
    <w:rsid w:val="00D958A0"/>
    <w:rsid w:val="00E0027B"/>
    <w:rsid w:val="00E97AA9"/>
    <w:rsid w:val="00F210C1"/>
    <w:rsid w:val="00F9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3F57"/>
  <w15:docId w15:val="{6AE43A4D-5E3E-417F-A59B-6691200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A0"/>
    <w:rPr>
      <w:rFonts w:eastAsia="Times New Roman"/>
      <w:sz w:val="24"/>
      <w:szCs w:val="24"/>
    </w:rPr>
  </w:style>
  <w:style w:type="paragraph" w:styleId="Heading1">
    <w:name w:val="heading 1"/>
    <w:basedOn w:val="Normal"/>
    <w:next w:val="Normal"/>
    <w:link w:val="Heading1Char"/>
    <w:uiPriority w:val="9"/>
    <w:qFormat/>
    <w:rsid w:val="00057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58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8D"/>
    <w:pPr>
      <w:ind w:left="720"/>
    </w:pPr>
  </w:style>
  <w:style w:type="character" w:customStyle="1" w:styleId="Heading2Char">
    <w:name w:val="Heading 2 Char"/>
    <w:basedOn w:val="DefaultParagraphFont"/>
    <w:link w:val="Heading2"/>
    <w:uiPriority w:val="9"/>
    <w:rsid w:val="00D958A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D958A0"/>
    <w:rPr>
      <w:color w:val="0000FF"/>
      <w:u w:val="single"/>
    </w:rPr>
  </w:style>
  <w:style w:type="paragraph" w:styleId="FootnoteText">
    <w:name w:val="footnote text"/>
    <w:basedOn w:val="Normal"/>
    <w:link w:val="FootnoteTextChar"/>
    <w:uiPriority w:val="99"/>
    <w:semiHidden/>
    <w:unhideWhenUsed/>
    <w:rsid w:val="00D958A0"/>
    <w:rPr>
      <w:sz w:val="20"/>
      <w:szCs w:val="20"/>
    </w:rPr>
  </w:style>
  <w:style w:type="character" w:customStyle="1" w:styleId="FootnoteTextChar">
    <w:name w:val="Footnote Text Char"/>
    <w:basedOn w:val="DefaultParagraphFont"/>
    <w:link w:val="FootnoteText"/>
    <w:uiPriority w:val="99"/>
    <w:semiHidden/>
    <w:rsid w:val="00D958A0"/>
    <w:rPr>
      <w:rFonts w:eastAsia="Times New Roman"/>
    </w:rPr>
  </w:style>
  <w:style w:type="character" w:styleId="FootnoteReference">
    <w:name w:val="footnote reference"/>
    <w:basedOn w:val="DefaultParagraphFont"/>
    <w:uiPriority w:val="99"/>
    <w:semiHidden/>
    <w:unhideWhenUsed/>
    <w:rsid w:val="00D958A0"/>
    <w:rPr>
      <w:vertAlign w:val="superscript"/>
    </w:rPr>
  </w:style>
  <w:style w:type="paragraph" w:styleId="BodyText">
    <w:name w:val="Body Text"/>
    <w:basedOn w:val="Normal"/>
    <w:link w:val="BodyTextChar"/>
    <w:uiPriority w:val="99"/>
    <w:unhideWhenUsed/>
    <w:rsid w:val="00D958A0"/>
    <w:pPr>
      <w:spacing w:before="100" w:beforeAutospacing="1" w:after="100" w:afterAutospacing="1"/>
    </w:pPr>
  </w:style>
  <w:style w:type="character" w:customStyle="1" w:styleId="BodyTextChar">
    <w:name w:val="Body Text Char"/>
    <w:basedOn w:val="DefaultParagraphFont"/>
    <w:link w:val="BodyText"/>
    <w:uiPriority w:val="99"/>
    <w:rsid w:val="00D958A0"/>
    <w:rPr>
      <w:rFonts w:eastAsia="Times New Roman"/>
      <w:sz w:val="24"/>
      <w:szCs w:val="24"/>
    </w:rPr>
  </w:style>
  <w:style w:type="character" w:customStyle="1" w:styleId="gtxtcolumn">
    <w:name w:val="gtxt_column"/>
    <w:basedOn w:val="DefaultParagraphFont"/>
    <w:rsid w:val="00D958A0"/>
  </w:style>
  <w:style w:type="paragraph" w:styleId="HTMLPreformatted">
    <w:name w:val="HTML Preformatted"/>
    <w:basedOn w:val="Normal"/>
    <w:link w:val="HTMLPreformattedChar"/>
    <w:uiPriority w:val="99"/>
    <w:rsid w:val="00057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57B7E"/>
    <w:rPr>
      <w:rFonts w:ascii="Courier New" w:eastAsia="Times New Roman" w:hAnsi="Courier New" w:cs="Courier New"/>
    </w:rPr>
  </w:style>
  <w:style w:type="paragraph" w:customStyle="1" w:styleId="psourcetxt">
    <w:name w:val="p_sourcetxt"/>
    <w:basedOn w:val="Normal"/>
    <w:rsid w:val="00057B7E"/>
    <w:pPr>
      <w:spacing w:before="100" w:beforeAutospacing="1" w:after="100" w:afterAutospacing="1"/>
    </w:pPr>
  </w:style>
  <w:style w:type="paragraph" w:styleId="BodyText2">
    <w:name w:val="Body Text 2"/>
    <w:basedOn w:val="Normal"/>
    <w:link w:val="BodyText2Char"/>
    <w:uiPriority w:val="99"/>
    <w:unhideWhenUsed/>
    <w:rsid w:val="00057B7E"/>
    <w:pPr>
      <w:spacing w:after="120" w:line="480" w:lineRule="auto"/>
    </w:pPr>
  </w:style>
  <w:style w:type="character" w:customStyle="1" w:styleId="BodyText2Char">
    <w:name w:val="Body Text 2 Char"/>
    <w:basedOn w:val="DefaultParagraphFont"/>
    <w:link w:val="BodyText2"/>
    <w:uiPriority w:val="99"/>
    <w:rsid w:val="00057B7E"/>
    <w:rPr>
      <w:rFonts w:eastAsia="Times New Roman"/>
      <w:sz w:val="24"/>
      <w:szCs w:val="24"/>
    </w:rPr>
  </w:style>
  <w:style w:type="character" w:customStyle="1" w:styleId="Heading1Char">
    <w:name w:val="Heading 1 Char"/>
    <w:basedOn w:val="DefaultParagraphFont"/>
    <w:link w:val="Heading1"/>
    <w:uiPriority w:val="9"/>
    <w:rsid w:val="00057B7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007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130719">
      <w:bodyDiv w:val="1"/>
      <w:marLeft w:val="0"/>
      <w:marRight w:val="0"/>
      <w:marTop w:val="0"/>
      <w:marBottom w:val="0"/>
      <w:divBdr>
        <w:top w:val="none" w:sz="0" w:space="0" w:color="auto"/>
        <w:left w:val="none" w:sz="0" w:space="0" w:color="auto"/>
        <w:bottom w:val="none" w:sz="0" w:space="0" w:color="auto"/>
        <w:right w:val="none" w:sz="0" w:space="0" w:color="auto"/>
      </w:divBdr>
    </w:div>
    <w:div w:id="469634847">
      <w:bodyDiv w:val="1"/>
      <w:marLeft w:val="0"/>
      <w:marRight w:val="0"/>
      <w:marTop w:val="0"/>
      <w:marBottom w:val="0"/>
      <w:divBdr>
        <w:top w:val="none" w:sz="0" w:space="0" w:color="auto"/>
        <w:left w:val="none" w:sz="0" w:space="0" w:color="auto"/>
        <w:bottom w:val="none" w:sz="0" w:space="0" w:color="auto"/>
        <w:right w:val="none" w:sz="0" w:space="0" w:color="auto"/>
      </w:divBdr>
    </w:div>
    <w:div w:id="1093283783">
      <w:bodyDiv w:val="1"/>
      <w:marLeft w:val="0"/>
      <w:marRight w:val="0"/>
      <w:marTop w:val="0"/>
      <w:marBottom w:val="0"/>
      <w:divBdr>
        <w:top w:val="none" w:sz="0" w:space="0" w:color="auto"/>
        <w:left w:val="none" w:sz="0" w:space="0" w:color="auto"/>
        <w:bottom w:val="none" w:sz="0" w:space="0" w:color="auto"/>
        <w:right w:val="none" w:sz="0" w:space="0" w:color="auto"/>
      </w:divBdr>
    </w:div>
    <w:div w:id="1291479539">
      <w:bodyDiv w:val="1"/>
      <w:marLeft w:val="0"/>
      <w:marRight w:val="0"/>
      <w:marTop w:val="0"/>
      <w:marBottom w:val="0"/>
      <w:divBdr>
        <w:top w:val="none" w:sz="0" w:space="0" w:color="auto"/>
        <w:left w:val="none" w:sz="0" w:space="0" w:color="auto"/>
        <w:bottom w:val="none" w:sz="0" w:space="0" w:color="auto"/>
        <w:right w:val="none" w:sz="0" w:space="0" w:color="auto"/>
      </w:divBdr>
    </w:div>
    <w:div w:id="20341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rrage_%28artillery%29" TargetMode="External"/><Relationship Id="rId3" Type="http://schemas.openxmlformats.org/officeDocument/2006/relationships/settings" Target="settings.xml"/><Relationship Id="rId7" Type="http://schemas.openxmlformats.org/officeDocument/2006/relationships/hyperlink" Target="http://en.wikipedia.org/wiki/Artille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D40E5FC-AE59-4696-93BC-8707CB6C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dc:creator>
  <cp:lastModifiedBy>Boog</cp:lastModifiedBy>
  <cp:revision>21</cp:revision>
  <cp:lastPrinted>2017-02-01T13:42:00Z</cp:lastPrinted>
  <dcterms:created xsi:type="dcterms:W3CDTF">2012-11-23T16:04:00Z</dcterms:created>
  <dcterms:modified xsi:type="dcterms:W3CDTF">2020-10-22T13:11:00Z</dcterms:modified>
</cp:coreProperties>
</file>