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C4D1A" w14:textId="77777777" w:rsidR="00D92399" w:rsidRDefault="00D92399" w:rsidP="00D92399">
      <w:pPr>
        <w:spacing w:line="320" w:lineRule="atLeast"/>
        <w:jc w:val="center"/>
        <w:rPr>
          <w:bCs/>
          <w:color w:val="000000"/>
          <w:sz w:val="72"/>
          <w:szCs w:val="72"/>
          <w:u w:val="single"/>
        </w:rPr>
      </w:pPr>
    </w:p>
    <w:p w14:paraId="3F26BAD5" w14:textId="77777777" w:rsidR="00D92399" w:rsidRDefault="00D92399" w:rsidP="00D92399">
      <w:pPr>
        <w:spacing w:line="320" w:lineRule="atLeast"/>
        <w:jc w:val="center"/>
        <w:rPr>
          <w:bCs/>
          <w:color w:val="000000"/>
          <w:sz w:val="72"/>
          <w:szCs w:val="72"/>
          <w:u w:val="single"/>
        </w:rPr>
      </w:pPr>
    </w:p>
    <w:p w14:paraId="4BDA55CB" w14:textId="77777777" w:rsidR="00D92399" w:rsidRDefault="00D92399" w:rsidP="00D92399">
      <w:pPr>
        <w:spacing w:line="320" w:lineRule="atLeast"/>
        <w:jc w:val="center"/>
        <w:rPr>
          <w:bCs/>
          <w:color w:val="000000"/>
          <w:sz w:val="72"/>
          <w:szCs w:val="72"/>
          <w:u w:val="single"/>
        </w:rPr>
      </w:pPr>
    </w:p>
    <w:p w14:paraId="121A337A" w14:textId="77777777" w:rsidR="00D92399" w:rsidRDefault="00D92399" w:rsidP="00D92399">
      <w:pPr>
        <w:spacing w:line="320" w:lineRule="atLeast"/>
        <w:jc w:val="center"/>
        <w:rPr>
          <w:bCs/>
          <w:color w:val="000000"/>
          <w:sz w:val="72"/>
          <w:szCs w:val="72"/>
          <w:u w:val="single"/>
        </w:rPr>
      </w:pPr>
    </w:p>
    <w:p w14:paraId="123583EC" w14:textId="77777777" w:rsidR="00D92399" w:rsidRDefault="00D92399" w:rsidP="00D92399">
      <w:pPr>
        <w:spacing w:line="320" w:lineRule="atLeast"/>
        <w:jc w:val="center"/>
        <w:rPr>
          <w:bCs/>
          <w:color w:val="000000"/>
          <w:sz w:val="72"/>
          <w:szCs w:val="72"/>
          <w:u w:val="single"/>
        </w:rPr>
      </w:pPr>
    </w:p>
    <w:p w14:paraId="2A12BBD8" w14:textId="77777777" w:rsidR="00D92399" w:rsidRPr="00D92399" w:rsidRDefault="00D92399" w:rsidP="00D92399">
      <w:pPr>
        <w:spacing w:line="320" w:lineRule="atLeast"/>
        <w:jc w:val="center"/>
        <w:rPr>
          <w:sz w:val="72"/>
          <w:szCs w:val="72"/>
          <w:u w:val="single"/>
        </w:rPr>
      </w:pPr>
      <w:r w:rsidRPr="00D92399">
        <w:rPr>
          <w:bCs/>
          <w:color w:val="000000"/>
          <w:sz w:val="72"/>
          <w:szCs w:val="72"/>
          <w:u w:val="single"/>
        </w:rPr>
        <w:t xml:space="preserve">Hezekiah </w:t>
      </w:r>
      <w:r w:rsidRPr="00D92399">
        <w:rPr>
          <w:sz w:val="72"/>
          <w:szCs w:val="72"/>
          <w:u w:val="single"/>
        </w:rPr>
        <w:t>Thomas (1825-</w:t>
      </w:r>
      <w:r w:rsidR="007634BF">
        <w:rPr>
          <w:sz w:val="72"/>
          <w:szCs w:val="72"/>
          <w:u w:val="single"/>
        </w:rPr>
        <w:t>1</w:t>
      </w:r>
      <w:r w:rsidRPr="00D92399">
        <w:rPr>
          <w:sz w:val="72"/>
          <w:szCs w:val="72"/>
          <w:u w:val="single"/>
        </w:rPr>
        <w:t>862)</w:t>
      </w:r>
      <w:r w:rsidRPr="00D92399">
        <w:rPr>
          <w:rStyle w:val="FootnoteReference"/>
          <w:sz w:val="72"/>
          <w:szCs w:val="72"/>
          <w:u w:val="single"/>
        </w:rPr>
        <w:t xml:space="preserve"> </w:t>
      </w:r>
    </w:p>
    <w:p w14:paraId="2BBD0F68" w14:textId="77777777" w:rsidR="00CB20F9" w:rsidRPr="002E1076" w:rsidRDefault="00CB20F9" w:rsidP="000736FD">
      <w:pPr>
        <w:spacing w:line="320" w:lineRule="atLeast"/>
        <w:rPr>
          <w:bCs/>
          <w:color w:val="000000"/>
        </w:rPr>
      </w:pPr>
    </w:p>
    <w:p w14:paraId="0F04DCA1" w14:textId="77777777" w:rsidR="000736FD" w:rsidRPr="002E1076" w:rsidRDefault="000736FD" w:rsidP="000736FD">
      <w:pPr>
        <w:spacing w:line="320" w:lineRule="atLeast"/>
        <w:rPr>
          <w:bCs/>
          <w:color w:val="000000"/>
        </w:rPr>
      </w:pPr>
      <w:r w:rsidRPr="002E1076">
        <w:rPr>
          <w:bCs/>
          <w:color w:val="000000"/>
        </w:rPr>
        <w:t xml:space="preserve">My </w:t>
      </w:r>
      <w:r w:rsidR="002E0DF2" w:rsidRPr="002E1076">
        <w:rPr>
          <w:bCs/>
          <w:color w:val="000000"/>
        </w:rPr>
        <w:t xml:space="preserve">wife is Janelle Aileen Taylor.  Her </w:t>
      </w:r>
      <w:r w:rsidRPr="002E1076">
        <w:rPr>
          <w:bCs/>
          <w:color w:val="000000"/>
        </w:rPr>
        <w:t>maternal grandfather, Paul Daniel Hines</w:t>
      </w:r>
      <w:r w:rsidR="002E0DF2" w:rsidRPr="002E1076">
        <w:rPr>
          <w:bCs/>
          <w:color w:val="000000"/>
        </w:rPr>
        <w:t xml:space="preserve">, was </w:t>
      </w:r>
      <w:r w:rsidR="002E0DF2" w:rsidRPr="002E1076">
        <w:t>born December 9</w:t>
      </w:r>
      <w:r w:rsidR="002E0DF2" w:rsidRPr="002E1076">
        <w:rPr>
          <w:vertAlign w:val="superscript"/>
        </w:rPr>
        <w:t>th</w:t>
      </w:r>
      <w:r w:rsidR="002E0DF2" w:rsidRPr="002E1076">
        <w:t xml:space="preserve"> 1903 </w:t>
      </w:r>
      <w:r w:rsidR="002E0DF2" w:rsidRPr="002E1076">
        <w:rPr>
          <w:bCs/>
          <w:color w:val="000000"/>
        </w:rPr>
        <w:t>to H</w:t>
      </w:r>
      <w:r w:rsidR="002E0DF2" w:rsidRPr="002E1076">
        <w:t xml:space="preserve">arriet (Hattie) </w:t>
      </w:r>
      <w:r w:rsidR="00100F49" w:rsidRPr="002E1076">
        <w:t>Vitter Thomas</w:t>
      </w:r>
      <w:r w:rsidR="002E0DF2" w:rsidRPr="002E1076">
        <w:rPr>
          <w:bCs/>
          <w:color w:val="000000"/>
        </w:rPr>
        <w:t xml:space="preserve"> and Harry Hines</w:t>
      </w:r>
      <w:r w:rsidR="002E0DF2" w:rsidRPr="002E1076">
        <w:t xml:space="preserve"> in Mauch Chunk, Carbon County, Pennsylvania.</w:t>
      </w:r>
      <w:r w:rsidRPr="002E1076">
        <w:rPr>
          <w:bCs/>
          <w:color w:val="000000"/>
        </w:rPr>
        <w:t xml:space="preserve">  Hattie’s father, Daniel Stewart Thomas</w:t>
      </w:r>
      <w:r w:rsidR="002E0DF2" w:rsidRPr="002E1076">
        <w:rPr>
          <w:bCs/>
          <w:color w:val="000000"/>
        </w:rPr>
        <w:t xml:space="preserve">, was born </w:t>
      </w:r>
      <w:r w:rsidR="002E0DF2" w:rsidRPr="002E1076">
        <w:t>June 2</w:t>
      </w:r>
      <w:r w:rsidR="002E0DF2" w:rsidRPr="002E1076">
        <w:rPr>
          <w:vertAlign w:val="superscript"/>
        </w:rPr>
        <w:t>nd</w:t>
      </w:r>
      <w:r w:rsidR="002E0DF2" w:rsidRPr="002E1076">
        <w:t xml:space="preserve"> 1853 to Hezekiah Thomas and Elizabeth Ann Owens in Dorrance Township, Luzerne County, Pennsylvania.</w:t>
      </w:r>
      <w:r w:rsidR="00992396" w:rsidRPr="002E1076">
        <w:rPr>
          <w:rStyle w:val="srchmatch"/>
        </w:rPr>
        <w:t xml:space="preserve"> </w:t>
      </w:r>
      <w:r w:rsidR="00992396" w:rsidRPr="002E1076">
        <w:t xml:space="preserve"> </w:t>
      </w:r>
      <w:r w:rsidRPr="002E1076">
        <w:rPr>
          <w:bCs/>
          <w:color w:val="000000"/>
        </w:rPr>
        <w:t xml:space="preserve">   </w:t>
      </w:r>
    </w:p>
    <w:p w14:paraId="4890C9C8" w14:textId="77777777" w:rsidR="000736FD" w:rsidRPr="002E1076" w:rsidRDefault="000736FD" w:rsidP="000736FD">
      <w:pPr>
        <w:spacing w:line="320" w:lineRule="atLeast"/>
        <w:rPr>
          <w:bCs/>
          <w:color w:val="000000"/>
        </w:rPr>
      </w:pPr>
    </w:p>
    <w:p w14:paraId="7599C775" w14:textId="77777777" w:rsidR="00B60B8F" w:rsidRDefault="00B60B8F" w:rsidP="000736FD">
      <w:pPr>
        <w:spacing w:line="320" w:lineRule="atLeast"/>
        <w:rPr>
          <w:bCs/>
          <w:color w:val="000000"/>
        </w:rPr>
      </w:pPr>
    </w:p>
    <w:p w14:paraId="2785D07C" w14:textId="77777777" w:rsidR="00D92399" w:rsidRDefault="00D92399" w:rsidP="000736FD">
      <w:pPr>
        <w:spacing w:line="320" w:lineRule="atLeast"/>
        <w:rPr>
          <w:bCs/>
          <w:color w:val="000000"/>
        </w:rPr>
      </w:pPr>
    </w:p>
    <w:p w14:paraId="539BFDFC" w14:textId="77777777" w:rsidR="00D92399" w:rsidRDefault="00D92399" w:rsidP="000736FD">
      <w:pPr>
        <w:spacing w:line="320" w:lineRule="atLeast"/>
        <w:rPr>
          <w:bCs/>
          <w:color w:val="000000"/>
        </w:rPr>
      </w:pPr>
    </w:p>
    <w:p w14:paraId="226B9DB1" w14:textId="77777777" w:rsidR="00D92399" w:rsidRDefault="00D92399" w:rsidP="000736FD">
      <w:pPr>
        <w:spacing w:line="320" w:lineRule="atLeast"/>
        <w:rPr>
          <w:bCs/>
          <w:color w:val="000000"/>
        </w:rPr>
      </w:pPr>
    </w:p>
    <w:p w14:paraId="158D4D6B" w14:textId="77777777" w:rsidR="00D92399" w:rsidRDefault="00D92399" w:rsidP="000736FD">
      <w:pPr>
        <w:spacing w:line="320" w:lineRule="atLeast"/>
        <w:rPr>
          <w:bCs/>
          <w:color w:val="000000"/>
        </w:rPr>
      </w:pPr>
    </w:p>
    <w:p w14:paraId="68DFCB99" w14:textId="77777777" w:rsidR="00D92399" w:rsidRDefault="00D92399" w:rsidP="000736FD">
      <w:pPr>
        <w:spacing w:line="320" w:lineRule="atLeast"/>
        <w:rPr>
          <w:bCs/>
          <w:color w:val="000000"/>
        </w:rPr>
      </w:pPr>
    </w:p>
    <w:p w14:paraId="6C92A297" w14:textId="77777777" w:rsidR="00100F49" w:rsidRDefault="00100F49" w:rsidP="000736FD">
      <w:pPr>
        <w:spacing w:line="320" w:lineRule="atLeast"/>
        <w:rPr>
          <w:bCs/>
          <w:color w:val="000000"/>
        </w:rPr>
      </w:pPr>
    </w:p>
    <w:p w14:paraId="50747E47" w14:textId="77777777" w:rsidR="00100F49" w:rsidRDefault="00100F49" w:rsidP="000736FD">
      <w:pPr>
        <w:spacing w:line="320" w:lineRule="atLeast"/>
        <w:rPr>
          <w:bCs/>
          <w:color w:val="000000"/>
        </w:rPr>
      </w:pPr>
    </w:p>
    <w:p w14:paraId="201D5AB6" w14:textId="77777777" w:rsidR="00D92399" w:rsidRDefault="00D92399" w:rsidP="000736FD">
      <w:pPr>
        <w:spacing w:line="320" w:lineRule="atLeast"/>
        <w:rPr>
          <w:bCs/>
          <w:color w:val="000000"/>
        </w:rPr>
      </w:pPr>
    </w:p>
    <w:p w14:paraId="212DC7B1" w14:textId="77777777" w:rsidR="00D92399" w:rsidRDefault="00D92399" w:rsidP="000736FD">
      <w:pPr>
        <w:spacing w:line="320" w:lineRule="atLeast"/>
        <w:rPr>
          <w:bCs/>
          <w:color w:val="000000"/>
        </w:rPr>
      </w:pPr>
    </w:p>
    <w:p w14:paraId="7452A764" w14:textId="77777777" w:rsidR="00944EC1" w:rsidRDefault="00944EC1" w:rsidP="000736FD">
      <w:pPr>
        <w:spacing w:line="320" w:lineRule="atLeast"/>
        <w:rPr>
          <w:bCs/>
          <w:color w:val="000000"/>
        </w:rPr>
      </w:pPr>
    </w:p>
    <w:p w14:paraId="21EC9C38" w14:textId="77777777" w:rsidR="00944EC1" w:rsidRDefault="00944EC1" w:rsidP="000736FD">
      <w:pPr>
        <w:spacing w:line="320" w:lineRule="atLeast"/>
        <w:rPr>
          <w:bCs/>
          <w:color w:val="000000"/>
        </w:rPr>
      </w:pPr>
    </w:p>
    <w:p w14:paraId="0D31D19C" w14:textId="77777777" w:rsidR="00944EC1" w:rsidRDefault="00944EC1" w:rsidP="000736FD">
      <w:pPr>
        <w:spacing w:line="320" w:lineRule="atLeast"/>
        <w:rPr>
          <w:bCs/>
          <w:color w:val="000000"/>
        </w:rPr>
      </w:pPr>
    </w:p>
    <w:p w14:paraId="4B43092A" w14:textId="77777777" w:rsidR="00944EC1" w:rsidRDefault="00944EC1" w:rsidP="000736FD">
      <w:pPr>
        <w:spacing w:line="320" w:lineRule="atLeast"/>
        <w:rPr>
          <w:bCs/>
          <w:color w:val="000000"/>
        </w:rPr>
      </w:pPr>
    </w:p>
    <w:p w14:paraId="65C372A3" w14:textId="77777777" w:rsidR="00944EC1" w:rsidRDefault="00944EC1" w:rsidP="000736FD">
      <w:pPr>
        <w:spacing w:line="320" w:lineRule="atLeast"/>
        <w:rPr>
          <w:bCs/>
          <w:color w:val="000000"/>
        </w:rPr>
      </w:pPr>
    </w:p>
    <w:p w14:paraId="1611C403" w14:textId="77777777" w:rsidR="00D92399" w:rsidRDefault="00D92399" w:rsidP="00D92399">
      <w:pPr>
        <w:tabs>
          <w:tab w:val="left" w:pos="6840"/>
        </w:tabs>
        <w:spacing w:line="320" w:lineRule="atLeast"/>
        <w:rPr>
          <w:bCs/>
          <w:color w:val="000000"/>
        </w:rPr>
      </w:pPr>
      <w:r>
        <w:rPr>
          <w:bCs/>
          <w:color w:val="000000"/>
        </w:rPr>
        <w:tab/>
        <w:t xml:space="preserve">Boog </w:t>
      </w:r>
      <w:r w:rsidR="00300E55">
        <w:rPr>
          <w:bCs/>
          <w:color w:val="000000"/>
        </w:rPr>
        <w:t>Graham</w:t>
      </w:r>
    </w:p>
    <w:p w14:paraId="4299770A" w14:textId="77777777" w:rsidR="00D92399" w:rsidRDefault="00D92399" w:rsidP="00D92399">
      <w:pPr>
        <w:tabs>
          <w:tab w:val="left" w:pos="6840"/>
        </w:tabs>
        <w:spacing w:line="320" w:lineRule="atLeast"/>
        <w:rPr>
          <w:bCs/>
          <w:color w:val="000000"/>
        </w:rPr>
      </w:pPr>
      <w:r>
        <w:rPr>
          <w:bCs/>
          <w:color w:val="000000"/>
        </w:rPr>
        <w:tab/>
        <w:t>Taylor ~ Graham Library</w:t>
      </w:r>
    </w:p>
    <w:p w14:paraId="14788D35" w14:textId="77777777" w:rsidR="001E2254" w:rsidRPr="002E1076" w:rsidRDefault="00BF3759" w:rsidP="000736FD">
      <w:pPr>
        <w:spacing w:line="320" w:lineRule="atLeast"/>
        <w:jc w:val="center"/>
        <w:rPr>
          <w:sz w:val="28"/>
          <w:szCs w:val="28"/>
          <w:u w:val="single"/>
        </w:rPr>
      </w:pPr>
      <w:r w:rsidRPr="002E1076">
        <w:rPr>
          <w:bCs/>
          <w:color w:val="000000"/>
          <w:sz w:val="28"/>
          <w:szCs w:val="28"/>
          <w:u w:val="single"/>
        </w:rPr>
        <w:lastRenderedPageBreak/>
        <w:t xml:space="preserve">Hezekiah </w:t>
      </w:r>
      <w:r w:rsidRPr="002E1076">
        <w:rPr>
          <w:sz w:val="28"/>
          <w:szCs w:val="28"/>
          <w:u w:val="single"/>
        </w:rPr>
        <w:t>Thomas</w:t>
      </w:r>
      <w:r w:rsidR="00010F49" w:rsidRPr="002E1076">
        <w:rPr>
          <w:sz w:val="28"/>
          <w:szCs w:val="28"/>
          <w:u w:val="single"/>
        </w:rPr>
        <w:t xml:space="preserve"> (1825-</w:t>
      </w:r>
      <w:r w:rsidR="00B647DF" w:rsidRPr="002E1076">
        <w:rPr>
          <w:sz w:val="28"/>
          <w:szCs w:val="28"/>
          <w:u w:val="single"/>
        </w:rPr>
        <w:t>1862</w:t>
      </w:r>
      <w:r w:rsidR="00010F49" w:rsidRPr="002E1076">
        <w:rPr>
          <w:sz w:val="28"/>
          <w:szCs w:val="28"/>
          <w:u w:val="single"/>
        </w:rPr>
        <w:t>)</w:t>
      </w:r>
      <w:r w:rsidR="001E2254" w:rsidRPr="002E1076">
        <w:rPr>
          <w:rStyle w:val="FootnoteReference"/>
          <w:sz w:val="28"/>
          <w:szCs w:val="28"/>
          <w:u w:val="single"/>
        </w:rPr>
        <w:t xml:space="preserve"> </w:t>
      </w:r>
    </w:p>
    <w:p w14:paraId="6FCDE42C" w14:textId="77777777" w:rsidR="00BF3759" w:rsidRPr="002E1076" w:rsidRDefault="00BF3759" w:rsidP="000736FD">
      <w:pPr>
        <w:spacing w:line="320" w:lineRule="atLeast"/>
        <w:jc w:val="center"/>
      </w:pPr>
    </w:p>
    <w:p w14:paraId="48B7557C" w14:textId="4DA65DD5" w:rsidR="00815CAD" w:rsidRDefault="0019303D" w:rsidP="000736FD">
      <w:pPr>
        <w:spacing w:line="320" w:lineRule="atLeast"/>
      </w:pPr>
      <w:r w:rsidRPr="002E1076">
        <w:rPr>
          <w:bCs/>
          <w:color w:val="000000"/>
        </w:rPr>
        <w:t xml:space="preserve">Hezekiah </w:t>
      </w:r>
      <w:r w:rsidRPr="002E1076">
        <w:t>Thomas</w:t>
      </w:r>
      <w:r w:rsidR="00BF3759" w:rsidRPr="002E1076">
        <w:t xml:space="preserve"> </w:t>
      </w:r>
      <w:r w:rsidR="00017A5B">
        <w:rPr>
          <w:rStyle w:val="FootnoteReference"/>
        </w:rPr>
        <w:footnoteReference w:id="1"/>
      </w:r>
      <w:r w:rsidR="0071260E">
        <w:t xml:space="preserve"> </w:t>
      </w:r>
      <w:r w:rsidR="00BF3759" w:rsidRPr="002E1076">
        <w:t>was born</w:t>
      </w:r>
      <w:r w:rsidR="00EE2C7C" w:rsidRPr="002E1076">
        <w:t xml:space="preserve"> 1</w:t>
      </w:r>
      <w:r w:rsidR="002F5E46" w:rsidRPr="002E1076">
        <w:t xml:space="preserve">825 </w:t>
      </w:r>
      <w:r w:rsidRPr="002E1076">
        <w:t xml:space="preserve">in the </w:t>
      </w:r>
      <w:r w:rsidR="00BD5C69" w:rsidRPr="002E1076">
        <w:t>town of Merthyr</w:t>
      </w:r>
      <w:r w:rsidR="009A3C69" w:rsidRPr="002E1076">
        <w:t>, South Wales</w:t>
      </w:r>
      <w:r w:rsidR="00BD5C69" w:rsidRPr="002E1076">
        <w:t xml:space="preserve">, </w:t>
      </w:r>
      <w:r w:rsidR="00EB4225" w:rsidRPr="002E1076">
        <w:rPr>
          <w:rStyle w:val="EndnoteReference"/>
        </w:rPr>
        <w:endnoteReference w:id="1"/>
      </w:r>
      <w:r w:rsidR="00EB4225" w:rsidRPr="002E1076">
        <w:t xml:space="preserve"> which is present day Merthyr Tydfil in the historic county o</w:t>
      </w:r>
      <w:r w:rsidR="00350D4E" w:rsidRPr="002E1076">
        <w:t xml:space="preserve">f Glamorgan, </w:t>
      </w:r>
      <w:r w:rsidR="00EB4225" w:rsidRPr="002E1076">
        <w:t>Wales</w:t>
      </w:r>
      <w:r w:rsidR="0094324F">
        <w:t>,</w:t>
      </w:r>
      <w:r w:rsidR="00EB4225" w:rsidRPr="002E1076">
        <w:t xml:space="preserve"> England.  </w:t>
      </w:r>
    </w:p>
    <w:p w14:paraId="3C57464C" w14:textId="77777777" w:rsidR="00815CAD" w:rsidRDefault="00815CAD" w:rsidP="000736FD">
      <w:pPr>
        <w:spacing w:line="320" w:lineRule="atLeast"/>
      </w:pPr>
    </w:p>
    <w:p w14:paraId="7B3099B0" w14:textId="1AE6C1D1" w:rsidR="00EB4225" w:rsidRPr="002E1076" w:rsidRDefault="00815CAD" w:rsidP="000736FD">
      <w:pPr>
        <w:spacing w:line="320" w:lineRule="atLeast"/>
      </w:pPr>
      <w:r w:rsidRPr="002E1076">
        <w:rPr>
          <w:bCs/>
          <w:color w:val="000000"/>
        </w:rPr>
        <w:t>Hezekiah</w:t>
      </w:r>
      <w:r w:rsidRPr="002E1076">
        <w:t xml:space="preserve"> most</w:t>
      </w:r>
      <w:r w:rsidR="00EB4225" w:rsidRPr="002E1076">
        <w:t xml:space="preserve"> likely came to this country during the </w:t>
      </w:r>
      <w:r>
        <w:t>early 1840</w:t>
      </w:r>
      <w:r w:rsidR="00E97B98" w:rsidRPr="002E1076">
        <w:t>, living</w:t>
      </w:r>
      <w:r w:rsidR="00EB4225" w:rsidRPr="002E1076">
        <w:t xml:space="preserve"> in the Black Creek Township area, and the Shickshinny borough area </w:t>
      </w:r>
      <w:r w:rsidR="00E97B98" w:rsidRPr="002E1076">
        <w:t>of Salem</w:t>
      </w:r>
      <w:r w:rsidR="00EB4225" w:rsidRPr="002E1076">
        <w:t xml:space="preserve"> Township, Luzerne County Pennsylvania.  Hezekiah’s </w:t>
      </w:r>
      <w:r w:rsidR="0022385A">
        <w:t xml:space="preserve">civil war </w:t>
      </w:r>
      <w:r w:rsidR="00EB4225" w:rsidRPr="002E1076">
        <w:t xml:space="preserve">regimental description indicated that was a machinist, who was 5 feet and 11 inches tall, with light hair and blue eyes.  </w:t>
      </w:r>
      <w:r w:rsidRPr="002E1076">
        <w:rPr>
          <w:rStyle w:val="EndnoteReference"/>
        </w:rPr>
        <w:endnoteReference w:id="2"/>
      </w:r>
      <w:r w:rsidRPr="002E1076">
        <w:t xml:space="preserve">  </w:t>
      </w:r>
    </w:p>
    <w:p w14:paraId="1284EB1A" w14:textId="77777777" w:rsidR="00EB4225" w:rsidRPr="002E1076" w:rsidRDefault="00EB4225" w:rsidP="000736FD">
      <w:pPr>
        <w:spacing w:line="320" w:lineRule="atLeast"/>
      </w:pPr>
    </w:p>
    <w:p w14:paraId="103C0928" w14:textId="77777777" w:rsidR="00EB4225" w:rsidRPr="002E1076" w:rsidRDefault="00EB4225" w:rsidP="00815CAD">
      <w:pPr>
        <w:spacing w:line="320" w:lineRule="atLeast"/>
        <w:ind w:right="-180"/>
        <w:rPr>
          <w:rStyle w:val="gtxtcolumn"/>
        </w:rPr>
      </w:pPr>
      <w:r w:rsidRPr="002E1076">
        <w:t>On December 20</w:t>
      </w:r>
      <w:r w:rsidRPr="002E1076">
        <w:rPr>
          <w:vertAlign w:val="superscript"/>
        </w:rPr>
        <w:t>th</w:t>
      </w:r>
      <w:r w:rsidRPr="002E1076">
        <w:t xml:space="preserve"> 1846  </w:t>
      </w:r>
      <w:r w:rsidR="00C06FEC" w:rsidRPr="002E1076">
        <w:rPr>
          <w:rStyle w:val="FootnoteReference"/>
        </w:rPr>
        <w:footnoteReference w:id="2"/>
      </w:r>
      <w:r w:rsidR="00C06FEC" w:rsidRPr="002E1076">
        <w:t xml:space="preserve"> </w:t>
      </w:r>
      <w:r w:rsidR="00C96090" w:rsidRPr="002E1076">
        <w:t>21-year-old</w:t>
      </w:r>
      <w:r w:rsidRPr="002E1076">
        <w:t xml:space="preserve"> Hezekiah travelled about 30 miles south of Black Creek to Mauch Chunk Carbon County, and </w:t>
      </w:r>
      <w:r w:rsidR="002E0DF2" w:rsidRPr="002E1076">
        <w:t xml:space="preserve">was </w:t>
      </w:r>
      <w:r w:rsidRPr="002E1076">
        <w:t>enrolled into the Mexican War by Captain Miller. Hezekiah entered duty as a private in Company K of the 2</w:t>
      </w:r>
      <w:r w:rsidRPr="002E1076">
        <w:rPr>
          <w:vertAlign w:val="superscript"/>
        </w:rPr>
        <w:t>nd</w:t>
      </w:r>
      <w:r w:rsidRPr="002E1076">
        <w:t xml:space="preserve"> Pennsylvania Infantry Regiment (Volunteers), who were command by </w:t>
      </w:r>
      <w:r w:rsidRPr="002E1076">
        <w:rPr>
          <w:rStyle w:val="gtxtcolumn"/>
        </w:rPr>
        <w:t xml:space="preserve">Lieutenant </w:t>
      </w:r>
      <w:r w:rsidRPr="002E1076">
        <w:t>Robert Klotz</w:t>
      </w:r>
      <w:r w:rsidRPr="002E1076">
        <w:rPr>
          <w:rStyle w:val="gtxtcolumn"/>
        </w:rPr>
        <w:t xml:space="preserve"> of Carbon County Pennsylvania. </w:t>
      </w:r>
      <w:r w:rsidR="00026238">
        <w:rPr>
          <w:rStyle w:val="EndnoteReference"/>
        </w:rPr>
        <w:endnoteReference w:id="3"/>
      </w:r>
    </w:p>
    <w:p w14:paraId="6A380CA9" w14:textId="77777777" w:rsidR="00EB4225" w:rsidRPr="002E1076" w:rsidRDefault="00EB4225" w:rsidP="000736FD">
      <w:pPr>
        <w:spacing w:line="320" w:lineRule="atLeast"/>
        <w:rPr>
          <w:rStyle w:val="gtxtcolumn"/>
        </w:rPr>
      </w:pPr>
    </w:p>
    <w:p w14:paraId="034A9407" w14:textId="77777777" w:rsidR="00EB4225" w:rsidRPr="00026238" w:rsidRDefault="00EB4225" w:rsidP="00026238">
      <w:pPr>
        <w:pStyle w:val="ListParagraph"/>
        <w:numPr>
          <w:ilvl w:val="0"/>
          <w:numId w:val="18"/>
        </w:numPr>
        <w:spacing w:line="320" w:lineRule="atLeast"/>
        <w:rPr>
          <w:bCs/>
        </w:rPr>
      </w:pPr>
      <w:r w:rsidRPr="00026238">
        <w:rPr>
          <w:bCs/>
        </w:rPr>
        <w:t>Several years prior to the formation of Company K, t</w:t>
      </w:r>
      <w:r w:rsidRPr="002E1076">
        <w:t xml:space="preserve">he Mauch Chuck volunteers of Carbon County were known as the </w:t>
      </w:r>
      <w:r w:rsidRPr="00026238">
        <w:rPr>
          <w:bCs/>
        </w:rPr>
        <w:t xml:space="preserve">Stockton Artillerists; an organized corps with a reputation for patriotism, with roots in the Revolutionary War.  Company K would continue Carbon </w:t>
      </w:r>
      <w:r w:rsidR="000229D8" w:rsidRPr="00026238">
        <w:rPr>
          <w:bCs/>
        </w:rPr>
        <w:t>Counties’ patriotic</w:t>
      </w:r>
      <w:r w:rsidRPr="00026238">
        <w:rPr>
          <w:bCs/>
        </w:rPr>
        <w:t xml:space="preserve"> and illustrious service in the Mexican War.</w:t>
      </w:r>
      <w:r w:rsidR="00026238" w:rsidRPr="00026238">
        <w:rPr>
          <w:bCs/>
        </w:rPr>
        <w:t xml:space="preserve"> </w:t>
      </w:r>
      <w:r w:rsidR="00026238">
        <w:rPr>
          <w:rStyle w:val="EndnoteReference"/>
          <w:bCs/>
        </w:rPr>
        <w:endnoteReference w:id="4"/>
      </w:r>
    </w:p>
    <w:p w14:paraId="5F1D81D8" w14:textId="77777777" w:rsidR="00A22204" w:rsidRDefault="00A22204" w:rsidP="000736FD">
      <w:pPr>
        <w:spacing w:line="320" w:lineRule="atLeast"/>
      </w:pPr>
    </w:p>
    <w:p w14:paraId="0A0B293F" w14:textId="77777777" w:rsidR="00EB4225" w:rsidRPr="002E1076" w:rsidRDefault="00EB4225" w:rsidP="000736FD">
      <w:pPr>
        <w:spacing w:line="320" w:lineRule="atLeast"/>
      </w:pPr>
      <w:r w:rsidRPr="002E1076">
        <w:t>Hezekiah mustered-out in Pittsburg on July 12</w:t>
      </w:r>
      <w:r w:rsidRPr="002E1076">
        <w:rPr>
          <w:vertAlign w:val="superscript"/>
        </w:rPr>
        <w:t>th</w:t>
      </w:r>
      <w:r w:rsidRPr="002E1076">
        <w:t xml:space="preserve"> 1848, </w:t>
      </w:r>
      <w:r w:rsidRPr="002E1076">
        <w:rPr>
          <w:rStyle w:val="EndnoteReference"/>
        </w:rPr>
        <w:endnoteReference w:id="5"/>
      </w:r>
      <w:r w:rsidRPr="002E1076">
        <w:t xml:space="preserve"> and returned to Mauch Chuck, Carbon County, Pennsylvania on July 28</w:t>
      </w:r>
      <w:r w:rsidRPr="002E1076">
        <w:rPr>
          <w:vertAlign w:val="superscript"/>
        </w:rPr>
        <w:t>th</w:t>
      </w:r>
      <w:r w:rsidRPr="002E1076">
        <w:t xml:space="preserve">.  The regiment suffered 28 killed and 132 wounded in the war.  Hezekiah himself was severely wounded in the right arm,  </w:t>
      </w:r>
      <w:r w:rsidR="002E1076" w:rsidRPr="002E1076">
        <w:rPr>
          <w:rStyle w:val="FootnoteReference"/>
        </w:rPr>
        <w:footnoteReference w:id="3"/>
      </w:r>
      <w:r w:rsidR="002E1076" w:rsidRPr="002E1076">
        <w:t xml:space="preserve"> </w:t>
      </w:r>
      <w:r w:rsidRPr="002E1076">
        <w:t xml:space="preserve"> which was sustained in one of the final battles of the Mexican War; the battle of Chapultepec Castle.</w:t>
      </w:r>
      <w:r w:rsidR="002E1076">
        <w:t xml:space="preserve">  </w:t>
      </w:r>
      <w:r w:rsidR="002E1076">
        <w:rPr>
          <w:rStyle w:val="EndnoteReference"/>
        </w:rPr>
        <w:endnoteReference w:id="6"/>
      </w:r>
    </w:p>
    <w:p w14:paraId="6939FDF9" w14:textId="77777777" w:rsidR="00EB4225" w:rsidRPr="002E1076" w:rsidRDefault="00EB4225" w:rsidP="000736FD">
      <w:pPr>
        <w:spacing w:line="320" w:lineRule="atLeast"/>
      </w:pPr>
    </w:p>
    <w:p w14:paraId="70D11A1D" w14:textId="77777777" w:rsidR="00565184" w:rsidRDefault="00E21DD6" w:rsidP="000736FD">
      <w:pPr>
        <w:spacing w:line="320" w:lineRule="atLeast"/>
      </w:pPr>
      <w:r w:rsidRPr="002E1076">
        <w:t xml:space="preserve">On </w:t>
      </w:r>
      <w:r w:rsidR="00EB4225" w:rsidRPr="002E1076">
        <w:t>August 7</w:t>
      </w:r>
      <w:r w:rsidR="00EB4225" w:rsidRPr="002E1076">
        <w:rPr>
          <w:vertAlign w:val="superscript"/>
        </w:rPr>
        <w:t>th</w:t>
      </w:r>
      <w:r w:rsidR="00EB4225" w:rsidRPr="002E1076">
        <w:t xml:space="preserve"> 1850 Hezekiah </w:t>
      </w:r>
      <w:r w:rsidR="00026238">
        <w:t xml:space="preserve">lived with his future wife, </w:t>
      </w:r>
      <w:r w:rsidR="00EB4225" w:rsidRPr="002E1076">
        <w:t xml:space="preserve">Elizabeth </w:t>
      </w:r>
      <w:r w:rsidR="00026238">
        <w:t>Owens</w:t>
      </w:r>
      <w:r w:rsidR="00992396">
        <w:t>,</w:t>
      </w:r>
      <w:r w:rsidR="00026238">
        <w:t xml:space="preserve"> </w:t>
      </w:r>
      <w:r w:rsidR="00026238">
        <w:rPr>
          <w:rStyle w:val="FootnoteReference"/>
        </w:rPr>
        <w:footnoteReference w:id="4"/>
      </w:r>
      <w:r w:rsidR="00992396">
        <w:t xml:space="preserve"> in the home of </w:t>
      </w:r>
      <w:r w:rsidRPr="002E1076">
        <w:t xml:space="preserve">Elizabeth’s sister Mary, and her husband </w:t>
      </w:r>
      <w:r w:rsidR="00EB4225" w:rsidRPr="002E1076">
        <w:t>George Cary</w:t>
      </w:r>
      <w:r w:rsidR="00992396">
        <w:t xml:space="preserve"> </w:t>
      </w:r>
      <w:r w:rsidRPr="002E1076">
        <w:rPr>
          <w:rStyle w:val="EndnoteReference"/>
        </w:rPr>
        <w:t xml:space="preserve"> </w:t>
      </w:r>
      <w:r w:rsidR="00992396" w:rsidRPr="002E1076">
        <w:rPr>
          <w:rStyle w:val="EndnoteReference"/>
        </w:rPr>
        <w:endnoteReference w:id="7"/>
      </w:r>
      <w:r w:rsidR="00992396">
        <w:t xml:space="preserve"> </w:t>
      </w:r>
      <w:r w:rsidR="00EB4225" w:rsidRPr="002E1076">
        <w:t>and their son George Carey</w:t>
      </w:r>
      <w:r w:rsidRPr="002E1076">
        <w:t xml:space="preserve"> Jr.  Also living with them was Elizabeth’s and Mary’s bother, John</w:t>
      </w:r>
      <w:r w:rsidR="00EB4225" w:rsidRPr="002E1076">
        <w:t xml:space="preserve"> Owen</w:t>
      </w:r>
      <w:r w:rsidRPr="002E1076">
        <w:t>s</w:t>
      </w:r>
      <w:r w:rsidR="00EB4225" w:rsidRPr="002E1076">
        <w:t xml:space="preserve">. </w:t>
      </w:r>
      <w:r w:rsidR="00992396" w:rsidRPr="002E1076">
        <w:rPr>
          <w:rStyle w:val="EndnoteReference"/>
        </w:rPr>
        <w:endnoteReference w:id="8"/>
      </w:r>
      <w:r w:rsidRPr="002E1076">
        <w:t xml:space="preserve"> Living in the next house hold was </w:t>
      </w:r>
      <w:r w:rsidR="00992396">
        <w:t xml:space="preserve">Mary’s, Elizabeth’s and John’s </w:t>
      </w:r>
      <w:r w:rsidRPr="002E1076">
        <w:t>parents, Redmond and Christiana Owens</w:t>
      </w:r>
      <w:r w:rsidR="00992396">
        <w:t xml:space="preserve">.  Also </w:t>
      </w:r>
      <w:r w:rsidRPr="002E1076">
        <w:t xml:space="preserve">in another neighboring home was another brother, Edward Owens and his wife Mary. </w:t>
      </w:r>
      <w:r w:rsidR="00EB4225" w:rsidRPr="002E1076">
        <w:t xml:space="preserve"> </w:t>
      </w:r>
      <w:r w:rsidRPr="002E1076">
        <w:rPr>
          <w:rStyle w:val="FootnoteReference"/>
        </w:rPr>
        <w:footnoteReference w:id="5"/>
      </w:r>
      <w:r w:rsidR="008E70CD" w:rsidRPr="002E1076">
        <w:t xml:space="preserve">  </w:t>
      </w:r>
    </w:p>
    <w:p w14:paraId="20E3B084" w14:textId="77777777" w:rsidR="00944EC1" w:rsidRDefault="00944EC1" w:rsidP="000736FD">
      <w:pPr>
        <w:spacing w:line="320" w:lineRule="atLeast"/>
      </w:pPr>
    </w:p>
    <w:p w14:paraId="59F773AB" w14:textId="77777777" w:rsidR="00992396" w:rsidRDefault="00944EC1" w:rsidP="000736FD">
      <w:pPr>
        <w:spacing w:line="320" w:lineRule="atLeast"/>
      </w:pPr>
      <w:r>
        <w:lastRenderedPageBreak/>
        <w:t>During the late 1840’s and 1850s t</w:t>
      </w:r>
      <w:r w:rsidR="008E70CD" w:rsidRPr="002E1076">
        <w:t xml:space="preserve">he </w:t>
      </w:r>
      <w:r>
        <w:t xml:space="preserve">Owens, Thomas, and Carey </w:t>
      </w:r>
      <w:r w:rsidR="008E70CD" w:rsidRPr="002E1076">
        <w:t xml:space="preserve">families lived in Hanover Township, which is about 4 miles west of Wilkes-Barre in Wright Township Luzerne County Pennsylvania. These families would always live near each other.  </w:t>
      </w:r>
    </w:p>
    <w:p w14:paraId="051D5E69" w14:textId="77777777" w:rsidR="00992396" w:rsidRDefault="00992396" w:rsidP="000736FD">
      <w:pPr>
        <w:spacing w:line="320" w:lineRule="atLeast"/>
      </w:pPr>
    </w:p>
    <w:p w14:paraId="52BB9C37" w14:textId="77777777" w:rsidR="00992396" w:rsidRDefault="00A75A12" w:rsidP="00A92F0E">
      <w:pPr>
        <w:spacing w:line="320" w:lineRule="atLeast"/>
        <w:ind w:right="-180"/>
      </w:pPr>
      <w:r w:rsidRPr="002E1076">
        <w:t>Then o</w:t>
      </w:r>
      <w:r w:rsidR="00EB4225" w:rsidRPr="002E1076">
        <w:t>n December 25</w:t>
      </w:r>
      <w:r w:rsidR="00EB4225" w:rsidRPr="002E1076">
        <w:rPr>
          <w:vertAlign w:val="superscript"/>
        </w:rPr>
        <w:t>th</w:t>
      </w:r>
      <w:r w:rsidR="00EB4225" w:rsidRPr="002E1076">
        <w:t xml:space="preserve"> 1850 Hezekiah Thoma</w:t>
      </w:r>
      <w:r w:rsidR="00E21DD6" w:rsidRPr="002E1076">
        <w:t>s married Elizabeth Ann Owens at</w:t>
      </w:r>
      <w:r w:rsidR="00EB4225" w:rsidRPr="002E1076">
        <w:t xml:space="preserve"> the Exchange Hotel</w:t>
      </w:r>
      <w:r w:rsidR="00E21DD6" w:rsidRPr="002E1076">
        <w:t xml:space="preserve"> in </w:t>
      </w:r>
      <w:r w:rsidR="00EB4225" w:rsidRPr="002E1076">
        <w:rPr>
          <w:rStyle w:val="Emphasis"/>
          <w:i w:val="0"/>
        </w:rPr>
        <w:t>Wilkes</w:t>
      </w:r>
      <w:r w:rsidR="00EB4225" w:rsidRPr="002E1076">
        <w:rPr>
          <w:rStyle w:val="st"/>
          <w:i/>
        </w:rPr>
        <w:t>-</w:t>
      </w:r>
      <w:r w:rsidR="00EB4225" w:rsidRPr="002E1076">
        <w:rPr>
          <w:rStyle w:val="Emphasis"/>
          <w:i w:val="0"/>
        </w:rPr>
        <w:t>Barre</w:t>
      </w:r>
      <w:r w:rsidR="00E21DD6" w:rsidRPr="002E1076">
        <w:rPr>
          <w:rStyle w:val="Emphasis"/>
          <w:i w:val="0"/>
        </w:rPr>
        <w:t xml:space="preserve">, Wright Township </w:t>
      </w:r>
      <w:r w:rsidR="00EB4225" w:rsidRPr="002E1076">
        <w:rPr>
          <w:rStyle w:val="Emphasis"/>
          <w:i w:val="0"/>
        </w:rPr>
        <w:t xml:space="preserve">Pennsylvania.  </w:t>
      </w:r>
      <w:r w:rsidR="00E21DD6" w:rsidRPr="002E1076">
        <w:rPr>
          <w:rStyle w:val="Emphasis"/>
          <w:i w:val="0"/>
        </w:rPr>
        <w:t xml:space="preserve">They were married by </w:t>
      </w:r>
      <w:r w:rsidR="00E21DD6" w:rsidRPr="002E1076">
        <w:t>Gilbert Borrows</w:t>
      </w:r>
      <w:r w:rsidR="00992396">
        <w:t>-</w:t>
      </w:r>
      <w:r w:rsidR="00E21DD6" w:rsidRPr="002E1076">
        <w:t>Esquire,</w:t>
      </w:r>
      <w:r w:rsidR="00992396">
        <w:t xml:space="preserve"> </w:t>
      </w:r>
      <w:r w:rsidR="00E21DD6" w:rsidRPr="002E1076">
        <w:t xml:space="preserve">Justice-of-the-Peace.  </w:t>
      </w:r>
      <w:r w:rsidR="00EB4225" w:rsidRPr="002E1076">
        <w:rPr>
          <w:rStyle w:val="Emphasis"/>
          <w:i w:val="0"/>
        </w:rPr>
        <w:t>At the wedding were John Owen</w:t>
      </w:r>
      <w:r w:rsidRPr="002E1076">
        <w:rPr>
          <w:rStyle w:val="Emphasis"/>
          <w:i w:val="0"/>
        </w:rPr>
        <w:t>s</w:t>
      </w:r>
      <w:r w:rsidR="00EB4225" w:rsidRPr="002E1076">
        <w:rPr>
          <w:rStyle w:val="Emphasis"/>
          <w:i w:val="0"/>
        </w:rPr>
        <w:t xml:space="preserve"> and George Carey, who in 1863 both lived in </w:t>
      </w:r>
      <w:r w:rsidR="00EB4225" w:rsidRPr="002E1076">
        <w:t>the Post</w:t>
      </w:r>
      <w:r w:rsidRPr="002E1076">
        <w:t xml:space="preserve"> Office area of Albert, </w:t>
      </w:r>
      <w:r w:rsidRPr="002E1076">
        <w:rPr>
          <w:rStyle w:val="FootnoteReference"/>
        </w:rPr>
        <w:footnoteReference w:id="6"/>
      </w:r>
      <w:r w:rsidRPr="002E1076">
        <w:t xml:space="preserve"> Wright</w:t>
      </w:r>
      <w:r w:rsidR="00EB4225" w:rsidRPr="002E1076">
        <w:t xml:space="preserve"> Township Luzerne County Pennsylvania. </w:t>
      </w:r>
      <w:r w:rsidR="00EB4225" w:rsidRPr="002E1076">
        <w:rPr>
          <w:rStyle w:val="EndnoteReference"/>
        </w:rPr>
        <w:endnoteReference w:id="9"/>
      </w:r>
      <w:r w:rsidR="00EB4225" w:rsidRPr="002E1076">
        <w:t xml:space="preserve"> </w:t>
      </w:r>
      <w:r w:rsidR="006B0A36" w:rsidRPr="002E1076">
        <w:t xml:space="preserve"> </w:t>
      </w:r>
    </w:p>
    <w:p w14:paraId="0264BB0F" w14:textId="77777777" w:rsidR="00992396" w:rsidRDefault="00992396" w:rsidP="000736FD">
      <w:pPr>
        <w:spacing w:line="320" w:lineRule="atLeast"/>
      </w:pPr>
    </w:p>
    <w:p w14:paraId="6D68D017" w14:textId="77777777" w:rsidR="009A3C69" w:rsidRPr="002E1076" w:rsidRDefault="00E21DD6" w:rsidP="000736FD">
      <w:pPr>
        <w:spacing w:line="320" w:lineRule="atLeast"/>
      </w:pPr>
      <w:r w:rsidRPr="002E1076">
        <w:t xml:space="preserve">Elizabeth </w:t>
      </w:r>
      <w:r w:rsidR="008E70CD" w:rsidRPr="002E1076">
        <w:t xml:space="preserve">Ann </w:t>
      </w:r>
      <w:r w:rsidRPr="002E1076">
        <w:t>Owens</w:t>
      </w:r>
      <w:r w:rsidR="00B6491F">
        <w:t xml:space="preserve"> </w:t>
      </w:r>
      <w:r w:rsidR="00B6491F" w:rsidRPr="002E1076">
        <w:rPr>
          <w:rStyle w:val="EndnoteReference"/>
        </w:rPr>
        <w:endnoteReference w:id="10"/>
      </w:r>
      <w:r w:rsidR="00B6491F">
        <w:t xml:space="preserve"> </w:t>
      </w:r>
      <w:r w:rsidRPr="002E1076">
        <w:t>was born August 30</w:t>
      </w:r>
      <w:r w:rsidRPr="002E1076">
        <w:rPr>
          <w:vertAlign w:val="superscript"/>
        </w:rPr>
        <w:t>th</w:t>
      </w:r>
      <w:r w:rsidRPr="002E1076">
        <w:t xml:space="preserve"> </w:t>
      </w:r>
      <w:r w:rsidR="003F1F7C" w:rsidRPr="002E1076">
        <w:t xml:space="preserve">1832 </w:t>
      </w:r>
      <w:r w:rsidR="00B6491F">
        <w:rPr>
          <w:rStyle w:val="FootnoteReference"/>
        </w:rPr>
        <w:footnoteReference w:id="7"/>
      </w:r>
      <w:r w:rsidR="00823DAE">
        <w:t xml:space="preserve"> </w:t>
      </w:r>
      <w:r w:rsidR="006B0A36" w:rsidRPr="002E1076">
        <w:t xml:space="preserve">to </w:t>
      </w:r>
      <w:r w:rsidR="00747616" w:rsidRPr="002E1076">
        <w:t xml:space="preserve">Redmond and </w:t>
      </w:r>
      <w:r w:rsidR="006B0A36" w:rsidRPr="002E1076">
        <w:t xml:space="preserve">Christiana Owens </w:t>
      </w:r>
      <w:r w:rsidR="004C2DDE" w:rsidRPr="002E1076">
        <w:t xml:space="preserve">in </w:t>
      </w:r>
      <w:r w:rsidRPr="002E1076">
        <w:t xml:space="preserve">Hanover Township Luzerne County </w:t>
      </w:r>
      <w:r w:rsidR="003F1F7C" w:rsidRPr="002E1076">
        <w:t>Pennsylvania</w:t>
      </w:r>
      <w:r w:rsidR="009A3C69" w:rsidRPr="002E1076">
        <w:t>.</w:t>
      </w:r>
    </w:p>
    <w:p w14:paraId="6903F18D" w14:textId="77777777" w:rsidR="009A3C69" w:rsidRPr="002E1076" w:rsidRDefault="009A3C69" w:rsidP="000736FD">
      <w:pPr>
        <w:spacing w:line="320" w:lineRule="atLeast"/>
      </w:pPr>
    </w:p>
    <w:p w14:paraId="57568E0E" w14:textId="77777777" w:rsidR="008B5A6A" w:rsidRPr="002E1076" w:rsidRDefault="00C3663A" w:rsidP="000736FD">
      <w:pPr>
        <w:spacing w:line="320" w:lineRule="atLeast"/>
        <w:rPr>
          <w:rStyle w:val="srchmatch"/>
        </w:rPr>
      </w:pPr>
      <w:r w:rsidRPr="002E1076">
        <w:t xml:space="preserve">While living </w:t>
      </w:r>
      <w:r w:rsidR="00B65B34" w:rsidRPr="002E1076">
        <w:t xml:space="preserve">in </w:t>
      </w:r>
      <w:r w:rsidRPr="002E1076">
        <w:t xml:space="preserve">the Hanover </w:t>
      </w:r>
      <w:r w:rsidR="008E70CD" w:rsidRPr="002E1076">
        <w:t xml:space="preserve">and Wright Townships </w:t>
      </w:r>
      <w:r w:rsidRPr="002E1076">
        <w:t xml:space="preserve">of Luzerne County, </w:t>
      </w:r>
      <w:r w:rsidR="00B42DC0" w:rsidRPr="002E1076">
        <w:t xml:space="preserve">Hezekiah and Elizabeth would start their family. </w:t>
      </w:r>
      <w:r w:rsidRPr="002E1076">
        <w:t xml:space="preserve">  </w:t>
      </w:r>
      <w:r w:rsidR="008E70CD" w:rsidRPr="002E1076">
        <w:t xml:space="preserve">Sometime </w:t>
      </w:r>
      <w:r w:rsidR="000071A5" w:rsidRPr="002E1076">
        <w:t xml:space="preserve">after </w:t>
      </w:r>
      <w:r w:rsidR="002735DC" w:rsidRPr="002E1076">
        <w:t>their 2</w:t>
      </w:r>
      <w:r w:rsidR="000516D9" w:rsidRPr="002E1076">
        <w:rPr>
          <w:vertAlign w:val="superscript"/>
        </w:rPr>
        <w:t>nd</w:t>
      </w:r>
      <w:r w:rsidR="000516D9" w:rsidRPr="002E1076">
        <w:t xml:space="preserve"> </w:t>
      </w:r>
      <w:r w:rsidR="002735DC" w:rsidRPr="002E1076">
        <w:t xml:space="preserve">child, </w:t>
      </w:r>
      <w:r w:rsidR="000071A5" w:rsidRPr="002E1076">
        <w:t xml:space="preserve">Christie </w:t>
      </w:r>
      <w:r w:rsidR="00B65B34" w:rsidRPr="002E1076">
        <w:t>Ann</w:t>
      </w:r>
      <w:r w:rsidR="002735DC" w:rsidRPr="002E1076">
        <w:t xml:space="preserve"> </w:t>
      </w:r>
      <w:r w:rsidR="000071A5" w:rsidRPr="002E1076">
        <w:t>was born in 1856, and before the birth of Emily in 1860</w:t>
      </w:r>
      <w:r w:rsidR="008E70CD" w:rsidRPr="002E1076">
        <w:t xml:space="preserve">, the family moved to the </w:t>
      </w:r>
      <w:r w:rsidR="000071A5" w:rsidRPr="002E1076">
        <w:t xml:space="preserve">post office </w:t>
      </w:r>
      <w:r w:rsidR="008E70CD" w:rsidRPr="002E1076">
        <w:t xml:space="preserve">area of </w:t>
      </w:r>
      <w:r w:rsidR="000071A5" w:rsidRPr="002E1076">
        <w:t>Sterling, Whiteside Count</w:t>
      </w:r>
      <w:r w:rsidR="00224ACC" w:rsidRPr="002E1076">
        <w:t>y</w:t>
      </w:r>
      <w:r w:rsidR="000071A5" w:rsidRPr="002E1076">
        <w:t>, </w:t>
      </w:r>
      <w:r w:rsidR="000071A5" w:rsidRPr="002E1076">
        <w:rPr>
          <w:rStyle w:val="srchmatch"/>
        </w:rPr>
        <w:t xml:space="preserve">Illinois.  </w:t>
      </w:r>
      <w:r w:rsidR="008E70CD" w:rsidRPr="002E1076">
        <w:rPr>
          <w:rStyle w:val="srchmatch"/>
        </w:rPr>
        <w:t xml:space="preserve">Elizabeth’s sister Margaret </w:t>
      </w:r>
      <w:r w:rsidR="008B5A6A" w:rsidRPr="002E1076">
        <w:rPr>
          <w:rStyle w:val="srchmatch"/>
        </w:rPr>
        <w:t xml:space="preserve">Owens, who </w:t>
      </w:r>
      <w:r w:rsidR="008E70CD" w:rsidRPr="002E1076">
        <w:rPr>
          <w:rStyle w:val="srchmatch"/>
        </w:rPr>
        <w:t>married Harmon Sox, lived in this area since 1842</w:t>
      </w:r>
      <w:r w:rsidR="00171EE5" w:rsidRPr="002E1076">
        <w:rPr>
          <w:rStyle w:val="srchmatch"/>
        </w:rPr>
        <w:t xml:space="preserve">. </w:t>
      </w:r>
      <w:r w:rsidR="00FC7E05" w:rsidRPr="002E1076">
        <w:rPr>
          <w:rStyle w:val="EndnoteReference"/>
        </w:rPr>
        <w:endnoteReference w:id="11"/>
      </w:r>
    </w:p>
    <w:p w14:paraId="2E949524" w14:textId="77777777" w:rsidR="008B5A6A" w:rsidRPr="002E1076" w:rsidRDefault="008B5A6A" w:rsidP="000736FD">
      <w:pPr>
        <w:spacing w:line="320" w:lineRule="atLeast"/>
        <w:rPr>
          <w:rStyle w:val="srchmatch"/>
        </w:rPr>
      </w:pPr>
    </w:p>
    <w:p w14:paraId="152A48B1" w14:textId="77777777" w:rsidR="00FC7E05" w:rsidRDefault="00D42A46" w:rsidP="000736FD">
      <w:pPr>
        <w:spacing w:line="320" w:lineRule="atLeast"/>
      </w:pPr>
      <w:r>
        <w:t xml:space="preserve">By </w:t>
      </w:r>
      <w:r w:rsidRPr="002E1076">
        <w:t>April 186</w:t>
      </w:r>
      <w:r w:rsidR="00016D04">
        <w:t xml:space="preserve">1 </w:t>
      </w:r>
      <w:r w:rsidR="00016D04">
        <w:rPr>
          <w:rStyle w:val="FootnoteReference"/>
        </w:rPr>
        <w:footnoteReference w:id="8"/>
      </w:r>
      <w:r w:rsidR="00BB30F7">
        <w:t xml:space="preserve"> </w:t>
      </w:r>
      <w:r w:rsidR="00AA6D1D" w:rsidRPr="002E1076">
        <w:t xml:space="preserve">Elizabeth and her children </w:t>
      </w:r>
      <w:r>
        <w:t xml:space="preserve">had </w:t>
      </w:r>
      <w:r w:rsidR="00AA6D1D" w:rsidRPr="002E1076">
        <w:t>returned</w:t>
      </w:r>
      <w:r>
        <w:t>, f</w:t>
      </w:r>
      <w:r w:rsidRPr="002E1076">
        <w:t>rom the west</w:t>
      </w:r>
      <w:r>
        <w:t xml:space="preserve">, back to Wright Township in Luzerne County Pennsylvania. </w:t>
      </w:r>
      <w:r>
        <w:rPr>
          <w:rStyle w:val="EndnoteReference"/>
        </w:rPr>
        <w:endnoteReference w:id="12"/>
      </w:r>
      <w:r>
        <w:t xml:space="preserve">  Soon after, i</w:t>
      </w:r>
      <w:r w:rsidR="004503D7" w:rsidRPr="002E1076">
        <w:t xml:space="preserve">n </w:t>
      </w:r>
      <w:r>
        <w:t xml:space="preserve">early </w:t>
      </w:r>
      <w:r w:rsidR="004503D7" w:rsidRPr="002E1076">
        <w:t>1862</w:t>
      </w:r>
      <w:r>
        <w:t>,</w:t>
      </w:r>
      <w:r w:rsidR="004503D7" w:rsidRPr="002E1076">
        <w:t xml:space="preserve"> </w:t>
      </w:r>
      <w:r w:rsidR="00911F2E" w:rsidRPr="002E1076">
        <w:t>H</w:t>
      </w:r>
      <w:r w:rsidR="004503D7" w:rsidRPr="002E1076">
        <w:t xml:space="preserve">ezekiah </w:t>
      </w:r>
      <w:r w:rsidR="00911F2E" w:rsidRPr="002E1076">
        <w:t xml:space="preserve">travelled 326 miles south to enlist in </w:t>
      </w:r>
      <w:r w:rsidR="004503D7" w:rsidRPr="002E1076">
        <w:t xml:space="preserve">the Union Army at </w:t>
      </w:r>
      <w:r w:rsidR="00911F2E" w:rsidRPr="002E1076">
        <w:t xml:space="preserve">Mt Carmel, Wabash County Illinois.  </w:t>
      </w:r>
    </w:p>
    <w:p w14:paraId="12337423" w14:textId="77777777" w:rsidR="007D017C" w:rsidRDefault="007D017C" w:rsidP="000736FD">
      <w:pPr>
        <w:spacing w:line="320" w:lineRule="atLeast"/>
        <w:rPr>
          <w:rFonts w:eastAsia="Calibri"/>
        </w:rPr>
      </w:pPr>
    </w:p>
    <w:p w14:paraId="5AFB2147" w14:textId="77777777" w:rsidR="00FA4583" w:rsidRPr="002E1076" w:rsidRDefault="00FA4583" w:rsidP="000736FD">
      <w:pPr>
        <w:spacing w:line="320" w:lineRule="atLeast"/>
      </w:pPr>
      <w:r w:rsidRPr="002E1076">
        <w:rPr>
          <w:rFonts w:eastAsia="Calibri"/>
        </w:rPr>
        <w:t xml:space="preserve">On </w:t>
      </w:r>
      <w:r w:rsidRPr="002E1076">
        <w:t>February 25</w:t>
      </w:r>
      <w:r w:rsidRPr="002E1076">
        <w:rPr>
          <w:vertAlign w:val="superscript"/>
        </w:rPr>
        <w:t>th</w:t>
      </w:r>
      <w:r w:rsidRPr="002E1076">
        <w:t xml:space="preserve"> 1862 </w:t>
      </w:r>
      <w:r w:rsidR="008631C9" w:rsidRPr="002E1076">
        <w:t>Hezekiah</w:t>
      </w:r>
      <w:r w:rsidRPr="002E1076">
        <w:t xml:space="preserve"> enrolled</w:t>
      </w:r>
      <w:r w:rsidR="003C0768" w:rsidRPr="002E1076">
        <w:t xml:space="preserve"> for a </w:t>
      </w:r>
      <w:r w:rsidR="00C96090" w:rsidRPr="002E1076">
        <w:t>three-year</w:t>
      </w:r>
      <w:r w:rsidR="003C0768" w:rsidRPr="002E1076">
        <w:t xml:space="preserve"> service</w:t>
      </w:r>
      <w:r w:rsidRPr="002E1076">
        <w:t xml:space="preserve"> at Mt. Carmel Illinois in Company C of the </w:t>
      </w:r>
      <w:r w:rsidR="008631C9" w:rsidRPr="002E1076">
        <w:t>Illinois</w:t>
      </w:r>
      <w:r w:rsidR="003C0768" w:rsidRPr="002E1076">
        <w:t>,</w:t>
      </w:r>
      <w:r w:rsidR="008631C9" w:rsidRPr="002E1076">
        <w:t xml:space="preserve"> </w:t>
      </w:r>
      <w:r w:rsidRPr="002E1076">
        <w:t>12</w:t>
      </w:r>
      <w:r w:rsidRPr="002E1076">
        <w:rPr>
          <w:vertAlign w:val="superscript"/>
        </w:rPr>
        <w:t>th</w:t>
      </w:r>
      <w:r w:rsidR="008631C9" w:rsidRPr="002E1076">
        <w:t xml:space="preserve"> Regiment </w:t>
      </w:r>
      <w:r w:rsidRPr="002E1076">
        <w:t>Calvary (Volunteers)</w:t>
      </w:r>
      <w:r w:rsidR="003C0768" w:rsidRPr="002E1076">
        <w:t xml:space="preserve">, commanded by Captain S. Branson. </w:t>
      </w:r>
      <w:r w:rsidR="00E6063F" w:rsidRPr="002E1076">
        <w:rPr>
          <w:rStyle w:val="FootnoteReference"/>
        </w:rPr>
        <w:footnoteReference w:id="9"/>
      </w:r>
      <w:r w:rsidR="00E6063F" w:rsidRPr="002E1076">
        <w:t xml:space="preserve"> </w:t>
      </w:r>
      <w:r w:rsidRPr="002E1076">
        <w:t xml:space="preserve"> </w:t>
      </w:r>
      <w:r w:rsidR="003C0768" w:rsidRPr="002E1076">
        <w:t>Hezekiah</w:t>
      </w:r>
      <w:r w:rsidRPr="002E1076">
        <w:t xml:space="preserve"> mustered-in as a private February 28</w:t>
      </w:r>
      <w:r w:rsidRPr="002E1076">
        <w:rPr>
          <w:vertAlign w:val="superscript"/>
        </w:rPr>
        <w:t>th</w:t>
      </w:r>
      <w:r w:rsidRPr="002E1076">
        <w:t xml:space="preserve"> 1862 at Springfield Illinois.  </w:t>
      </w:r>
      <w:r w:rsidR="00E6063F" w:rsidRPr="002E1076">
        <w:rPr>
          <w:rStyle w:val="FootnoteReference"/>
        </w:rPr>
        <w:footnoteReference w:id="10"/>
      </w:r>
      <w:r w:rsidR="00E6063F" w:rsidRPr="002E1076">
        <w:t xml:space="preserve"> </w:t>
      </w:r>
      <w:r w:rsidRPr="002E1076">
        <w:t xml:space="preserve"> The 12</w:t>
      </w:r>
      <w:r w:rsidRPr="002E1076">
        <w:rPr>
          <w:vertAlign w:val="superscript"/>
        </w:rPr>
        <w:t>th</w:t>
      </w:r>
      <w:r w:rsidRPr="002E1076">
        <w:t xml:space="preserve"> was commanded </w:t>
      </w:r>
      <w:r w:rsidR="00161B90" w:rsidRPr="002E1076">
        <w:t>by Colonel</w:t>
      </w:r>
      <w:r w:rsidRPr="002E1076">
        <w:t xml:space="preserve"> Amos Voss and Colonel Hasbrouck Davis.</w:t>
      </w:r>
      <w:r w:rsidR="00FC7E05">
        <w:t xml:space="preserve"> </w:t>
      </w:r>
      <w:r w:rsidR="00FC7E05" w:rsidRPr="002E1076">
        <w:rPr>
          <w:rStyle w:val="EndnoteReference"/>
        </w:rPr>
        <w:endnoteReference w:id="13"/>
      </w:r>
    </w:p>
    <w:p w14:paraId="6F389454" w14:textId="77777777" w:rsidR="00C0237E" w:rsidRDefault="00C0237E" w:rsidP="00336C4B">
      <w:pPr>
        <w:spacing w:line="320" w:lineRule="atLeast"/>
      </w:pPr>
    </w:p>
    <w:p w14:paraId="689F5E2A" w14:textId="77777777" w:rsidR="00336C4B" w:rsidRPr="000736FD" w:rsidRDefault="00F36B73" w:rsidP="00336C4B">
      <w:pPr>
        <w:spacing w:line="320" w:lineRule="atLeast"/>
      </w:pPr>
      <w:r>
        <w:t>O</w:t>
      </w:r>
      <w:r w:rsidRPr="000736FD">
        <w:t>n June 25</w:t>
      </w:r>
      <w:r w:rsidRPr="000736FD">
        <w:rPr>
          <w:vertAlign w:val="superscript"/>
        </w:rPr>
        <w:t>th</w:t>
      </w:r>
      <w:r w:rsidRPr="000736FD">
        <w:t xml:space="preserve"> 1862</w:t>
      </w:r>
      <w:r>
        <w:t>, a</w:t>
      </w:r>
      <w:r w:rsidR="00336C4B">
        <w:t xml:space="preserve">fter training and </w:t>
      </w:r>
      <w:r>
        <w:t>d</w:t>
      </w:r>
      <w:r w:rsidR="00336C4B">
        <w:t>rills</w:t>
      </w:r>
      <w:r>
        <w:t xml:space="preserve"> at </w:t>
      </w:r>
      <w:r w:rsidRPr="000736FD">
        <w:t>Camp Butler in Illinois</w:t>
      </w:r>
      <w:r w:rsidR="00336C4B">
        <w:t xml:space="preserve">, </w:t>
      </w:r>
      <w:r w:rsidRPr="002E1076">
        <w:t>Hezekiah</w:t>
      </w:r>
      <w:r>
        <w:t xml:space="preserve">’s </w:t>
      </w:r>
      <w:r w:rsidR="00336C4B" w:rsidRPr="000736FD">
        <w:t xml:space="preserve">regiment was ordered to Martinsburg, West Virginia, where they were attached to the District of Martinsburg, for duty at Martinsburg and on the Upper Potomac. </w:t>
      </w:r>
      <w:r w:rsidR="00336C4B" w:rsidRPr="000736FD">
        <w:rPr>
          <w:rStyle w:val="EndnoteReference"/>
        </w:rPr>
        <w:endnoteReference w:id="14"/>
      </w:r>
    </w:p>
    <w:p w14:paraId="44EC50A4" w14:textId="77777777" w:rsidR="00565184" w:rsidRPr="002E1076" w:rsidRDefault="00565184">
      <w:pPr>
        <w:spacing w:line="320" w:lineRule="atLeast"/>
      </w:pPr>
    </w:p>
    <w:p w14:paraId="38DE862F" w14:textId="77777777" w:rsidR="00336C4B" w:rsidRPr="002E1076" w:rsidRDefault="00F36B73">
      <w:pPr>
        <w:spacing w:line="320" w:lineRule="atLeast"/>
      </w:pPr>
      <w:r>
        <w:lastRenderedPageBreak/>
        <w:t xml:space="preserve">By </w:t>
      </w:r>
      <w:r w:rsidRPr="000736FD">
        <w:t>September 19</w:t>
      </w:r>
      <w:r w:rsidRPr="000736FD">
        <w:rPr>
          <w:vertAlign w:val="superscript"/>
        </w:rPr>
        <w:t>th</w:t>
      </w:r>
      <w:r w:rsidRPr="000736FD">
        <w:t xml:space="preserve"> 1862, two days after the last shot was fired at Antietam</w:t>
      </w:r>
      <w:r>
        <w:t xml:space="preserve"> in Maryland</w:t>
      </w:r>
      <w:r w:rsidRPr="000736FD">
        <w:t>, Lee began his plans to retreat across the Potomac near Shepherdstown West Virginia.  The 12</w:t>
      </w:r>
      <w:r w:rsidRPr="000736FD">
        <w:rPr>
          <w:vertAlign w:val="superscript"/>
        </w:rPr>
        <w:t>th</w:t>
      </w:r>
      <w:r w:rsidRPr="000736FD">
        <w:t xml:space="preserve"> Illinois was moved to meet Jeb Stuart and the Confederate Army that remained north of Sharpsburg in Williamsport Maryland; the extreme right flank of the Union Army.  </w:t>
      </w:r>
    </w:p>
    <w:p w14:paraId="4BCE9469" w14:textId="77777777" w:rsidR="00F36B73" w:rsidRDefault="00F36B73" w:rsidP="000736FD">
      <w:pPr>
        <w:spacing w:line="320" w:lineRule="atLeast"/>
      </w:pPr>
    </w:p>
    <w:p w14:paraId="4F206A18" w14:textId="77777777" w:rsidR="00336C4B" w:rsidRDefault="00F36B73" w:rsidP="000736FD">
      <w:pPr>
        <w:spacing w:line="320" w:lineRule="atLeast"/>
      </w:pPr>
      <w:r>
        <w:t>O</w:t>
      </w:r>
      <w:r w:rsidR="00336C4B" w:rsidRPr="002E1076">
        <w:t>n September 20</w:t>
      </w:r>
      <w:r w:rsidR="00336C4B" w:rsidRPr="00336C4B">
        <w:rPr>
          <w:vertAlign w:val="superscript"/>
        </w:rPr>
        <w:t>th</w:t>
      </w:r>
      <w:r w:rsidR="00336C4B" w:rsidRPr="002E1076">
        <w:t xml:space="preserve"> 1862</w:t>
      </w:r>
      <w:r>
        <w:t xml:space="preserve"> </w:t>
      </w:r>
      <w:r w:rsidRPr="002E1076">
        <w:t>Hezekiah</w:t>
      </w:r>
      <w:r>
        <w:t xml:space="preserve"> was mortally wounded with a gunshot to the head</w:t>
      </w:r>
      <w:r w:rsidR="00D175C8">
        <w:t xml:space="preserve"> during a small skirmish on the outskirts of Williamsburg Maryland. </w:t>
      </w:r>
      <w:r>
        <w:t xml:space="preserve"> </w:t>
      </w:r>
      <w:r>
        <w:rPr>
          <w:rStyle w:val="EndnoteReference"/>
        </w:rPr>
        <w:endnoteReference w:id="15"/>
      </w:r>
      <w:r w:rsidR="00D175C8">
        <w:t xml:space="preserve">  </w:t>
      </w:r>
      <w:r>
        <w:t xml:space="preserve">His burial site is presently unknown. </w:t>
      </w:r>
    </w:p>
    <w:p w14:paraId="2992EE6A" w14:textId="77777777" w:rsidR="00336C4B" w:rsidRDefault="00336C4B" w:rsidP="000736FD">
      <w:pPr>
        <w:spacing w:line="320" w:lineRule="atLeast"/>
      </w:pPr>
    </w:p>
    <w:p w14:paraId="04D12E3B" w14:textId="77777777" w:rsidR="00AA6D1D" w:rsidRPr="002E1076" w:rsidRDefault="00F36B73" w:rsidP="00336C4B">
      <w:pPr>
        <w:pStyle w:val="ListParagraph"/>
        <w:numPr>
          <w:ilvl w:val="0"/>
          <w:numId w:val="18"/>
        </w:numPr>
        <w:spacing w:line="320" w:lineRule="atLeast"/>
      </w:pPr>
      <w:r>
        <w:t xml:space="preserve">Details of </w:t>
      </w:r>
      <w:r w:rsidRPr="002E1076">
        <w:t>Hezekiah</w:t>
      </w:r>
      <w:r>
        <w:t xml:space="preserve">’s death were cited </w:t>
      </w:r>
      <w:r w:rsidR="00AA6D1D" w:rsidRPr="002E1076">
        <w:t xml:space="preserve">in </w:t>
      </w:r>
      <w:r w:rsidR="00140D3B">
        <w:t>a</w:t>
      </w:r>
      <w:r>
        <w:t xml:space="preserve"> letter written by </w:t>
      </w:r>
      <w:r w:rsidR="00AA6D1D" w:rsidRPr="002E1076">
        <w:t>William Redman</w:t>
      </w:r>
      <w:r w:rsidR="00140D3B">
        <w:t xml:space="preserve">.  The letter was dated as </w:t>
      </w:r>
      <w:r w:rsidR="00AA6D1D" w:rsidRPr="002E1076">
        <w:t>the morning of September 21</w:t>
      </w:r>
      <w:r w:rsidR="00AA6D1D" w:rsidRPr="00336C4B">
        <w:rPr>
          <w:vertAlign w:val="superscript"/>
        </w:rPr>
        <w:t>st</w:t>
      </w:r>
      <w:r w:rsidR="00AA6D1D" w:rsidRPr="002E1076">
        <w:t xml:space="preserve"> 1862</w:t>
      </w:r>
      <w:r w:rsidR="00140D3B">
        <w:t xml:space="preserve">, and written to </w:t>
      </w:r>
      <w:r>
        <w:t>William</w:t>
      </w:r>
      <w:r w:rsidR="00140D3B">
        <w:t>’s sisters.  In the letter William wrote</w:t>
      </w:r>
      <w:r w:rsidR="00AA6D1D" w:rsidRPr="002E1076">
        <w:t xml:space="preserve"> that H. Thomas died September 19</w:t>
      </w:r>
      <w:r w:rsidR="00AA6D1D" w:rsidRPr="00336C4B">
        <w:rPr>
          <w:vertAlign w:val="superscript"/>
        </w:rPr>
        <w:t>th</w:t>
      </w:r>
      <w:r w:rsidR="00D175C8">
        <w:t xml:space="preserve"> 1862. </w:t>
      </w:r>
      <w:r w:rsidR="00AA6D1D" w:rsidRPr="002E1076">
        <w:rPr>
          <w:vertAlign w:val="superscript"/>
        </w:rPr>
        <w:endnoteReference w:id="16"/>
      </w:r>
      <w:r w:rsidR="00AA6D1D" w:rsidRPr="002E1076">
        <w:t xml:space="preserve">  However, in Hezekiah’s pension file, he died September 22</w:t>
      </w:r>
      <w:r w:rsidR="00AA6D1D" w:rsidRPr="00336C4B">
        <w:rPr>
          <w:vertAlign w:val="superscript"/>
        </w:rPr>
        <w:t>nd</w:t>
      </w:r>
      <w:r w:rsidR="00AA6D1D" w:rsidRPr="002E1076">
        <w:t xml:space="preserve"> 1862, of a gunshot wound suffered in a charge during the skirmish in Williamsport.  </w:t>
      </w:r>
      <w:r w:rsidR="00AA6D1D" w:rsidRPr="002E1076">
        <w:rPr>
          <w:rStyle w:val="EndnoteReference"/>
        </w:rPr>
        <w:endnoteReference w:id="17"/>
      </w:r>
      <w:r w:rsidR="00AA6D1D" w:rsidRPr="002E1076">
        <w:t xml:space="preserve">  Using the account of the Redman letter, we believe Hezekiah died instantly on September 20</w:t>
      </w:r>
      <w:r w:rsidR="00AA6D1D" w:rsidRPr="00336C4B">
        <w:rPr>
          <w:vertAlign w:val="superscript"/>
        </w:rPr>
        <w:t>th</w:t>
      </w:r>
      <w:r w:rsidR="00AA6D1D" w:rsidRPr="002E1076">
        <w:t xml:space="preserve"> 1862.  </w:t>
      </w:r>
      <w:r w:rsidR="00144A0C">
        <w:t xml:space="preserve">William Redman was a neighbor of the Thomas family in Sterling Whiteside County Illinois. </w:t>
      </w:r>
    </w:p>
    <w:p w14:paraId="67E7391D" w14:textId="77777777" w:rsidR="00AA6D1D" w:rsidRPr="002E1076" w:rsidRDefault="00AA6D1D" w:rsidP="000736FD">
      <w:pPr>
        <w:spacing w:line="320" w:lineRule="atLeast"/>
      </w:pPr>
    </w:p>
    <w:p w14:paraId="2C8709C5" w14:textId="77777777" w:rsidR="00144A0C" w:rsidRDefault="00B00326" w:rsidP="000736FD">
      <w:pPr>
        <w:spacing w:line="320" w:lineRule="atLeast"/>
      </w:pPr>
      <w:r w:rsidRPr="002E1076">
        <w:t>On July 9</w:t>
      </w:r>
      <w:r w:rsidRPr="002E1076">
        <w:rPr>
          <w:vertAlign w:val="superscript"/>
        </w:rPr>
        <w:t>th</w:t>
      </w:r>
      <w:r w:rsidRPr="002E1076">
        <w:t xml:space="preserve"> 1863, Hezekiah’s wife, </w:t>
      </w:r>
      <w:r w:rsidR="00DE1C0E" w:rsidRPr="002E1076">
        <w:t xml:space="preserve">Elizabeth </w:t>
      </w:r>
      <w:r w:rsidR="007D5724" w:rsidRPr="002E1076">
        <w:t>Ann</w:t>
      </w:r>
      <w:r w:rsidR="00336C4B">
        <w:t xml:space="preserve"> was 33 years old, </w:t>
      </w:r>
      <w:r w:rsidR="002C75DB" w:rsidRPr="002E1076">
        <w:t xml:space="preserve">when she </w:t>
      </w:r>
      <w:r w:rsidR="007D5724" w:rsidRPr="002E1076">
        <w:t xml:space="preserve">filed for a </w:t>
      </w:r>
      <w:r w:rsidR="00144A0C">
        <w:t>Civil War w</w:t>
      </w:r>
      <w:r w:rsidR="007D5724" w:rsidRPr="002E1076">
        <w:t>idow pension</w:t>
      </w:r>
      <w:r w:rsidRPr="002E1076">
        <w:t xml:space="preserve">.  </w:t>
      </w:r>
      <w:r w:rsidR="00144A0C" w:rsidRPr="002E1076">
        <w:t xml:space="preserve">During this </w:t>
      </w:r>
      <w:r w:rsidR="00C96090" w:rsidRPr="002E1076">
        <w:t>time,</w:t>
      </w:r>
      <w:r w:rsidR="00144A0C" w:rsidRPr="002E1076">
        <w:t xml:space="preserve"> she and her family lived in the Post Office area of Alberts, Wrights Township Luzerne County Pennsylvania.  </w:t>
      </w:r>
      <w:r w:rsidR="00144A0C" w:rsidRPr="002E1076">
        <w:rPr>
          <w:rStyle w:val="EndnoteReference"/>
        </w:rPr>
        <w:endnoteReference w:id="18"/>
      </w:r>
    </w:p>
    <w:p w14:paraId="538E842F" w14:textId="77777777" w:rsidR="00144A0C" w:rsidRDefault="00144A0C" w:rsidP="000736FD">
      <w:pPr>
        <w:spacing w:line="320" w:lineRule="atLeast"/>
      </w:pPr>
    </w:p>
    <w:p w14:paraId="1D71F311" w14:textId="77777777" w:rsidR="00B00326" w:rsidRPr="002E1076" w:rsidRDefault="005E0107" w:rsidP="00144A0C">
      <w:pPr>
        <w:pStyle w:val="ListParagraph"/>
        <w:numPr>
          <w:ilvl w:val="0"/>
          <w:numId w:val="18"/>
        </w:numPr>
        <w:spacing w:line="320" w:lineRule="atLeast"/>
      </w:pPr>
      <w:r w:rsidRPr="002E1076">
        <w:t>In the pension her marriage date, place of marriage</w:t>
      </w:r>
      <w:r w:rsidR="00BB30F7">
        <w:t>,</w:t>
      </w:r>
      <w:r w:rsidRPr="002E1076">
        <w:t xml:space="preserve"> who presided over her marriage was identified, the names of her children who were under sixteen,</w:t>
      </w:r>
      <w:r w:rsidR="00CA4493" w:rsidRPr="002E1076">
        <w:t xml:space="preserve"> and </w:t>
      </w:r>
      <w:r w:rsidRPr="002E1076">
        <w:t>their ages</w:t>
      </w:r>
      <w:r w:rsidR="00CA4493" w:rsidRPr="002E1076">
        <w:t xml:space="preserve"> and </w:t>
      </w:r>
      <w:r w:rsidR="002E1076" w:rsidRPr="002E1076">
        <w:t>month of</w:t>
      </w:r>
      <w:r w:rsidR="00CA4493" w:rsidRPr="002E1076">
        <w:t xml:space="preserve"> their </w:t>
      </w:r>
      <w:r w:rsidRPr="002E1076">
        <w:t xml:space="preserve">1862 </w:t>
      </w:r>
      <w:r w:rsidR="00CA4493" w:rsidRPr="002E1076">
        <w:t>birth</w:t>
      </w:r>
      <w:r w:rsidRPr="002E1076">
        <w:t xml:space="preserve"> date.  Elizabeth signed the pension application in her own hand writing; Elizabeth Ann Thomas.  </w:t>
      </w:r>
    </w:p>
    <w:p w14:paraId="37868D8C" w14:textId="77777777" w:rsidR="00144A0C" w:rsidRDefault="00144A0C" w:rsidP="00AA6D1D">
      <w:pPr>
        <w:spacing w:line="320" w:lineRule="atLeast"/>
      </w:pPr>
    </w:p>
    <w:p w14:paraId="3FF0FA71" w14:textId="77777777" w:rsidR="00AA6D1D" w:rsidRDefault="00144A0C" w:rsidP="00AA6D1D">
      <w:pPr>
        <w:spacing w:line="320" w:lineRule="atLeast"/>
      </w:pPr>
      <w:r w:rsidRPr="002E1076">
        <w:t>On September 14</w:t>
      </w:r>
      <w:r w:rsidRPr="00144A0C">
        <w:rPr>
          <w:vertAlign w:val="superscript"/>
        </w:rPr>
        <w:t>th</w:t>
      </w:r>
      <w:r w:rsidRPr="002E1076">
        <w:t xml:space="preserve"> 1864, Elizabeth was provided with $8.00 per month, </w:t>
      </w:r>
      <w:r>
        <w:t xml:space="preserve">which was </w:t>
      </w:r>
      <w:r w:rsidR="009613D8">
        <w:t xml:space="preserve">to include the time since her husband’s death on </w:t>
      </w:r>
      <w:r w:rsidRPr="002E1076">
        <w:t>September 21</w:t>
      </w:r>
      <w:r w:rsidRPr="00144A0C">
        <w:rPr>
          <w:vertAlign w:val="superscript"/>
        </w:rPr>
        <w:t>st</w:t>
      </w:r>
      <w:r w:rsidRPr="002E1076">
        <w:t xml:space="preserve"> 1862.  </w:t>
      </w:r>
      <w:r w:rsidRPr="002E1076">
        <w:rPr>
          <w:rStyle w:val="EndnoteReference"/>
        </w:rPr>
        <w:endnoteReference w:id="19"/>
      </w:r>
      <w:r w:rsidR="00BB30F7">
        <w:t xml:space="preserve"> This would be about $192.00</w:t>
      </w:r>
    </w:p>
    <w:p w14:paraId="1AC49EF0" w14:textId="77777777" w:rsidR="00144A0C" w:rsidRPr="002E1076" w:rsidRDefault="00144A0C" w:rsidP="00AA6D1D">
      <w:pPr>
        <w:spacing w:line="320" w:lineRule="atLeast"/>
      </w:pPr>
    </w:p>
    <w:p w14:paraId="04122785" w14:textId="77777777" w:rsidR="00BB30F7" w:rsidRDefault="00BB30F7" w:rsidP="00AA6D1D">
      <w:pPr>
        <w:spacing w:line="320" w:lineRule="atLeast"/>
      </w:pPr>
      <w:r>
        <w:t xml:space="preserve">By </w:t>
      </w:r>
      <w:r w:rsidR="00AA6D1D" w:rsidRPr="002E1076">
        <w:t xml:space="preserve">1870 </w:t>
      </w:r>
      <w:r>
        <w:t xml:space="preserve">Elizabeth, two of her five children, Melissa and Christiana, and Elizabeth’s </w:t>
      </w:r>
      <w:r w:rsidR="00011CDE">
        <w:t xml:space="preserve">81 year old mother, Christiana, </w:t>
      </w:r>
      <w:r>
        <w:t xml:space="preserve">were living in the Mount Top post office area of Wright Township in Luzerne County Pennsylvania.  Living next door was Elizabeth’s sister Mary Carey and her </w:t>
      </w:r>
      <w:r w:rsidR="00A95DEE">
        <w:t xml:space="preserve">husband George. </w:t>
      </w:r>
    </w:p>
    <w:p w14:paraId="4782D3FC" w14:textId="77777777" w:rsidR="00BB30F7" w:rsidRDefault="00BB30F7" w:rsidP="00AA6D1D">
      <w:pPr>
        <w:spacing w:line="320" w:lineRule="atLeast"/>
      </w:pPr>
    </w:p>
    <w:p w14:paraId="010B4D02" w14:textId="77777777" w:rsidR="00011CDE" w:rsidRDefault="00011CDE" w:rsidP="00AA6D1D">
      <w:pPr>
        <w:spacing w:line="320" w:lineRule="atLeast"/>
      </w:pPr>
      <w:r w:rsidRPr="002E1076">
        <w:t xml:space="preserve">Living with Elizabeth </w:t>
      </w:r>
      <w:r>
        <w:t>in 1870 were</w:t>
      </w:r>
      <w:r w:rsidRPr="002E1076">
        <w:t xml:space="preserve"> </w:t>
      </w:r>
      <w:r>
        <w:t xml:space="preserve">two other children who were identified as Thomas; </w:t>
      </w:r>
      <w:r w:rsidRPr="00011CDE">
        <w:t>Adaline Thomas, age 5 (b.1865), and Abbie Thomas, age 1 (b.1869).</w:t>
      </w:r>
      <w:r>
        <w:t xml:space="preserve">  Elizabeth’s two older children, daughter Mary and son </w:t>
      </w:r>
      <w:r w:rsidR="00302A5C">
        <w:t>Daniel</w:t>
      </w:r>
      <w:r>
        <w:t xml:space="preserve"> were</w:t>
      </w:r>
      <w:r w:rsidRPr="002E1076">
        <w:t xml:space="preserve"> living in the Solders Orphan School, in the borough of Mount Joy, Lancaster County Pennsylvania. </w:t>
      </w:r>
    </w:p>
    <w:p w14:paraId="2995ECC4" w14:textId="77777777" w:rsidR="00011CDE" w:rsidRDefault="00011CDE" w:rsidP="00AA6D1D">
      <w:pPr>
        <w:spacing w:line="320" w:lineRule="atLeast"/>
      </w:pPr>
    </w:p>
    <w:p w14:paraId="77A8E707" w14:textId="77777777" w:rsidR="00011CDE" w:rsidRPr="002E1076" w:rsidRDefault="00011CDE" w:rsidP="00011CDE">
      <w:pPr>
        <w:pStyle w:val="ListParagraph"/>
        <w:numPr>
          <w:ilvl w:val="0"/>
          <w:numId w:val="15"/>
        </w:numPr>
        <w:spacing w:line="320" w:lineRule="atLeast"/>
      </w:pPr>
      <w:r w:rsidRPr="002E1076">
        <w:lastRenderedPageBreak/>
        <w:t xml:space="preserve">Who are Adaline and Abbie Thomas?  They </w:t>
      </w:r>
      <w:r>
        <w:t xml:space="preserve">probably are not the </w:t>
      </w:r>
      <w:r w:rsidRPr="002E1076">
        <w:t>children of Elizabeth</w:t>
      </w:r>
      <w:r>
        <w:t>. They may be the children of a sister or brother</w:t>
      </w:r>
      <w:r w:rsidRPr="002E1076">
        <w:t xml:space="preserve">.   </w:t>
      </w:r>
    </w:p>
    <w:p w14:paraId="25B3FC5B" w14:textId="77777777" w:rsidR="00011CDE" w:rsidRDefault="00011CDE" w:rsidP="00AA6D1D">
      <w:pPr>
        <w:spacing w:line="320" w:lineRule="atLeast"/>
      </w:pPr>
    </w:p>
    <w:p w14:paraId="04E4F439" w14:textId="77777777" w:rsidR="00A92F0E" w:rsidRPr="002E1076" w:rsidRDefault="00A92F0E" w:rsidP="00A92F0E">
      <w:pPr>
        <w:spacing w:line="320" w:lineRule="atLeast"/>
      </w:pPr>
      <w:r>
        <w:t xml:space="preserve">Also in 1870 </w:t>
      </w:r>
      <w:r w:rsidRPr="002E1076">
        <w:t xml:space="preserve">Elizabeth’s son Daniel Thomas and his wife Jane Kishbaugh, </w:t>
      </w:r>
      <w:r>
        <w:t>were living a few houses away</w:t>
      </w:r>
      <w:r w:rsidRPr="002E1076">
        <w:t xml:space="preserve">.  They live next door to George and Mary Carey and their family.  </w:t>
      </w:r>
    </w:p>
    <w:p w14:paraId="5E79D4EB" w14:textId="77777777" w:rsidR="00A92F0E" w:rsidRDefault="00A92F0E" w:rsidP="00AA6D1D">
      <w:pPr>
        <w:spacing w:line="320" w:lineRule="atLeast"/>
      </w:pPr>
    </w:p>
    <w:p w14:paraId="02EA2DA4" w14:textId="77777777" w:rsidR="00011CDE" w:rsidRDefault="00A95DEE" w:rsidP="00AA6D1D">
      <w:pPr>
        <w:spacing w:line="320" w:lineRule="atLeast"/>
      </w:pPr>
      <w:r>
        <w:t xml:space="preserve">In 1880, Elizabeth is </w:t>
      </w:r>
      <w:r w:rsidR="005579FF">
        <w:t xml:space="preserve">still </w:t>
      </w:r>
      <w:r>
        <w:t xml:space="preserve">living </w:t>
      </w:r>
      <w:r w:rsidR="005579FF">
        <w:t xml:space="preserve">in Wright Township, along with her two daughters, Melissa and Christiana. Also living with them is Elizabeth’s </w:t>
      </w:r>
      <w:r w:rsidR="00302A5C">
        <w:t>grandson</w:t>
      </w:r>
      <w:r w:rsidR="005579FF">
        <w:t xml:space="preserve">, </w:t>
      </w:r>
      <w:r w:rsidR="007D017C">
        <w:t>Samuel Cleary</w:t>
      </w:r>
      <w:r w:rsidR="00302A5C">
        <w:t xml:space="preserve">, who is the son of Elizabeth’s daughter Christiana. There was also a </w:t>
      </w:r>
      <w:r>
        <w:t>Redmond Thomas</w:t>
      </w:r>
      <w:r w:rsidR="00302A5C">
        <w:t xml:space="preserve"> living with Elizabeth. </w:t>
      </w:r>
      <w:r w:rsidR="00AA6D1D" w:rsidRPr="002E1076">
        <w:t xml:space="preserve"> </w:t>
      </w:r>
      <w:r>
        <w:rPr>
          <w:rStyle w:val="FootnoteReference"/>
        </w:rPr>
        <w:footnoteReference w:id="11"/>
      </w:r>
      <w:r w:rsidR="005579FF">
        <w:t xml:space="preserve">  </w:t>
      </w:r>
      <w:r w:rsidR="00011CDE">
        <w:t>About four homes away where Elizabeth’s sister, Mary Carey, and in another home was Elizabeth’s son Daniel Thomas and his family.</w:t>
      </w:r>
    </w:p>
    <w:p w14:paraId="6CE5A020" w14:textId="77777777" w:rsidR="00011CDE" w:rsidRDefault="00011CDE" w:rsidP="00AA6D1D">
      <w:pPr>
        <w:spacing w:line="320" w:lineRule="atLeast"/>
      </w:pPr>
    </w:p>
    <w:p w14:paraId="403CEAA2" w14:textId="77777777" w:rsidR="005579FF" w:rsidRDefault="005579FF" w:rsidP="00011CDE">
      <w:pPr>
        <w:pStyle w:val="ListParagraph"/>
        <w:numPr>
          <w:ilvl w:val="0"/>
          <w:numId w:val="15"/>
        </w:numPr>
        <w:spacing w:line="320" w:lineRule="atLeast"/>
      </w:pPr>
      <w:r>
        <w:t xml:space="preserve">Redmond is most likely Redmond Carey who, in 1870, lived with his parent Mary and George Carey; Elizabeth’s sister, Mary Carey.  </w:t>
      </w:r>
    </w:p>
    <w:p w14:paraId="7C020EC2" w14:textId="77777777" w:rsidR="002B385E" w:rsidRDefault="002B385E" w:rsidP="00AA6D1D">
      <w:pPr>
        <w:spacing w:line="320" w:lineRule="atLeast"/>
      </w:pPr>
    </w:p>
    <w:p w14:paraId="75FD145F" w14:textId="77777777" w:rsidR="002F1CEC" w:rsidRDefault="002F1CEC" w:rsidP="002F1CEC">
      <w:pPr>
        <w:spacing w:line="320" w:lineRule="atLeast"/>
      </w:pPr>
      <w:r w:rsidRPr="002E1076">
        <w:t>Hezekiah</w:t>
      </w:r>
      <w:r>
        <w:t xml:space="preserve"> died </w:t>
      </w:r>
      <w:r w:rsidRPr="002E1076">
        <w:t>September 20</w:t>
      </w:r>
      <w:r w:rsidRPr="00336C4B">
        <w:rPr>
          <w:vertAlign w:val="superscript"/>
        </w:rPr>
        <w:t>th</w:t>
      </w:r>
      <w:r w:rsidRPr="002E1076">
        <w:t xml:space="preserve"> 1862</w:t>
      </w:r>
      <w:r>
        <w:t xml:space="preserve"> from a gunshot to the head during a small skirmish on the outskirts of Williamsburg Maryland.  </w:t>
      </w:r>
      <w:r>
        <w:rPr>
          <w:rStyle w:val="EndnoteReference"/>
        </w:rPr>
        <w:endnoteReference w:id="20"/>
      </w:r>
      <w:r>
        <w:t xml:space="preserve">  His burial site is presently unknown. </w:t>
      </w:r>
    </w:p>
    <w:p w14:paraId="09036FEF" w14:textId="77777777" w:rsidR="002F1CEC" w:rsidRDefault="002F1CEC">
      <w:pPr>
        <w:spacing w:line="320" w:lineRule="atLeast"/>
      </w:pPr>
    </w:p>
    <w:p w14:paraId="63E9DB32" w14:textId="77777777" w:rsidR="002B385E" w:rsidRDefault="002B385E" w:rsidP="00AA6D1D">
      <w:pPr>
        <w:spacing w:line="320" w:lineRule="atLeast"/>
        <w:rPr>
          <w:rStyle w:val="srchmatch"/>
        </w:rPr>
      </w:pPr>
      <w:r>
        <w:t xml:space="preserve">Elizabeth died after 1880, and we cannot locate her death or burial. </w:t>
      </w:r>
      <w:r w:rsidR="00300E55">
        <w:t xml:space="preserve">May have remained </w:t>
      </w:r>
      <w:r w:rsidR="00CD69FB">
        <w:t>Elizabeth Williams</w:t>
      </w:r>
    </w:p>
    <w:p w14:paraId="1D8AEFEC" w14:textId="77777777" w:rsidR="002B385E" w:rsidRDefault="002B385E" w:rsidP="00AA6D1D">
      <w:pPr>
        <w:spacing w:line="320" w:lineRule="atLeast"/>
        <w:rPr>
          <w:rStyle w:val="srchmatch"/>
        </w:rPr>
      </w:pPr>
    </w:p>
    <w:p w14:paraId="7622F3A4" w14:textId="77777777" w:rsidR="0070545A" w:rsidRDefault="0070545A" w:rsidP="00AA6D1D">
      <w:pPr>
        <w:spacing w:line="320" w:lineRule="atLeast"/>
      </w:pPr>
      <w:r w:rsidRPr="002E1076">
        <w:rPr>
          <w:rStyle w:val="srchmatch"/>
        </w:rPr>
        <w:t>Hezekiah and Elizabeth had five children.</w:t>
      </w:r>
    </w:p>
    <w:p w14:paraId="35E9E2A6" w14:textId="77777777" w:rsidR="0070545A" w:rsidRDefault="0070545A" w:rsidP="00AA6D1D">
      <w:pPr>
        <w:spacing w:line="320" w:lineRule="atLeast"/>
      </w:pPr>
    </w:p>
    <w:p w14:paraId="68A8CEBF" w14:textId="77777777" w:rsidR="0070545A" w:rsidRDefault="00AA6D1D" w:rsidP="0070545A">
      <w:pPr>
        <w:pStyle w:val="ListParagraph"/>
        <w:numPr>
          <w:ilvl w:val="0"/>
          <w:numId w:val="15"/>
        </w:numPr>
        <w:spacing w:line="320" w:lineRule="atLeast"/>
      </w:pPr>
      <w:r w:rsidRPr="002E1076">
        <w:t xml:space="preserve">Except for Emma and Melissa, all of the children were born in Hanover and Wright Townships of Luzerne County Pennsylvania. </w:t>
      </w:r>
      <w:r w:rsidR="0070545A" w:rsidRPr="002E1076">
        <w:rPr>
          <w:rStyle w:val="EndnoteReference"/>
        </w:rPr>
        <w:endnoteReference w:id="21"/>
      </w:r>
      <w:r w:rsidR="0070545A">
        <w:t>-</w:t>
      </w:r>
      <w:r w:rsidRPr="002E1076">
        <w:rPr>
          <w:rStyle w:val="EndnoteReference"/>
        </w:rPr>
        <w:endnoteReference w:id="22"/>
      </w:r>
      <w:r w:rsidRPr="002E1076">
        <w:t xml:space="preserve">  </w:t>
      </w:r>
    </w:p>
    <w:p w14:paraId="2F106A6D" w14:textId="77777777" w:rsidR="0070545A" w:rsidRDefault="0070545A" w:rsidP="00AA6D1D">
      <w:pPr>
        <w:spacing w:line="320" w:lineRule="atLeast"/>
      </w:pPr>
    </w:p>
    <w:p w14:paraId="23CFA6CD" w14:textId="77777777" w:rsidR="00AA6D1D" w:rsidRPr="002E1076" w:rsidRDefault="00AA6D1D" w:rsidP="0070545A">
      <w:pPr>
        <w:pStyle w:val="ListParagraph"/>
        <w:numPr>
          <w:ilvl w:val="0"/>
          <w:numId w:val="15"/>
        </w:numPr>
        <w:spacing w:line="320" w:lineRule="atLeast"/>
      </w:pPr>
      <w:r w:rsidRPr="002E1076">
        <w:t xml:space="preserve">Children birth dates were all provided by Elizabeth in her final affidavit for a Civil war claim, and which corrected other birth dates in the affidavits of George and Mary Carey, John Owen, and Martha Handlong. </w:t>
      </w:r>
      <w:r w:rsidR="00C06FEC" w:rsidRPr="002E1076">
        <w:rPr>
          <w:rStyle w:val="FootnoteReference"/>
        </w:rPr>
        <w:footnoteReference w:id="12"/>
      </w:r>
      <w:r w:rsidR="00C06FEC" w:rsidRPr="002E1076">
        <w:t xml:space="preserve"> </w:t>
      </w:r>
      <w:r w:rsidRPr="002E1076">
        <w:t xml:space="preserve"> </w:t>
      </w:r>
    </w:p>
    <w:p w14:paraId="703EB9B9" w14:textId="77777777" w:rsidR="00AA6D1D" w:rsidRPr="002E1076" w:rsidRDefault="00AA6D1D" w:rsidP="00AA6D1D">
      <w:pPr>
        <w:spacing w:line="320" w:lineRule="atLeast"/>
      </w:pPr>
    </w:p>
    <w:p w14:paraId="3167D157" w14:textId="77777777" w:rsidR="0070545A" w:rsidRDefault="00AA6D1D" w:rsidP="00AA6D1D">
      <w:pPr>
        <w:pStyle w:val="ListParagraph"/>
        <w:numPr>
          <w:ilvl w:val="0"/>
          <w:numId w:val="15"/>
        </w:numPr>
        <w:spacing w:line="320" w:lineRule="atLeast"/>
      </w:pPr>
      <w:r w:rsidRPr="002E1076">
        <w:t>An affidavit by Mary Carey, age 50 on July 23</w:t>
      </w:r>
      <w:r w:rsidRPr="0070545A">
        <w:rPr>
          <w:vertAlign w:val="superscript"/>
        </w:rPr>
        <w:t>rd</w:t>
      </w:r>
      <w:r w:rsidRPr="002E1076">
        <w:t xml:space="preserve"> 1867, indicated she was present at the birth of two children:  Mary Ma</w:t>
      </w:r>
      <w:r w:rsidR="0070545A">
        <w:t xml:space="preserve">rgaret </w:t>
      </w:r>
      <w:r w:rsidRPr="002E1076">
        <w:t>and Christie Ann.  Another pension affidavit, dated August 8</w:t>
      </w:r>
      <w:r w:rsidRPr="0070545A">
        <w:rPr>
          <w:vertAlign w:val="superscript"/>
        </w:rPr>
        <w:t>th</w:t>
      </w:r>
      <w:r w:rsidRPr="002E1076">
        <w:t xml:space="preserve"> 1867, by Martha Handl</w:t>
      </w:r>
      <w:r w:rsidR="0070545A">
        <w:t>o</w:t>
      </w:r>
      <w:r w:rsidRPr="002E1076">
        <w:t xml:space="preserve">ng, indicated that she saw Melissa A. Thomas, the day after she was born.    </w:t>
      </w:r>
    </w:p>
    <w:p w14:paraId="76D6B611" w14:textId="77777777" w:rsidR="0070545A" w:rsidRDefault="0070545A" w:rsidP="0070545A">
      <w:pPr>
        <w:pStyle w:val="ListParagraph"/>
      </w:pPr>
    </w:p>
    <w:p w14:paraId="2613A49C" w14:textId="77777777" w:rsidR="00AA6D1D" w:rsidRPr="002E1076" w:rsidRDefault="00AA6D1D" w:rsidP="00AA6D1D">
      <w:pPr>
        <w:pStyle w:val="ListParagraph"/>
        <w:numPr>
          <w:ilvl w:val="0"/>
          <w:numId w:val="15"/>
        </w:numPr>
        <w:spacing w:line="320" w:lineRule="atLeast"/>
        <w:rPr>
          <w:rStyle w:val="srchmatch"/>
        </w:rPr>
      </w:pPr>
      <w:r w:rsidRPr="002E1076">
        <w:lastRenderedPageBreak/>
        <w:t>On Elizabeth’s affidavit to the discrepancies, dated September 5</w:t>
      </w:r>
      <w:r w:rsidRPr="0070545A">
        <w:rPr>
          <w:vertAlign w:val="superscript"/>
        </w:rPr>
        <w:t>th</w:t>
      </w:r>
      <w:r w:rsidRPr="002E1076">
        <w:t xml:space="preserve"> 1866, she explained birthdates. In this document, Emily’s name, age, and birth date were crossed out.  The number of children was also crossed out from 5 to 4, indicating children under the age of 16 still living.  </w:t>
      </w:r>
    </w:p>
    <w:p w14:paraId="5A9EC704" w14:textId="77777777" w:rsidR="00AA6D1D" w:rsidRPr="002E1076" w:rsidRDefault="00AA6D1D" w:rsidP="00AA6D1D">
      <w:pPr>
        <w:spacing w:line="320" w:lineRule="atLeast"/>
      </w:pPr>
    </w:p>
    <w:p w14:paraId="1845D632" w14:textId="77777777" w:rsidR="00AA6D1D" w:rsidRPr="002E1076" w:rsidRDefault="00AA6D1D" w:rsidP="00AA6D1D">
      <w:pPr>
        <w:pStyle w:val="ListParagraph"/>
        <w:numPr>
          <w:ilvl w:val="0"/>
          <w:numId w:val="2"/>
        </w:numPr>
        <w:spacing w:line="320" w:lineRule="atLeast"/>
        <w:ind w:left="720" w:hanging="360"/>
      </w:pPr>
      <w:r w:rsidRPr="002E1076">
        <w:t xml:space="preserve">Mary Margaret Owens (1851-1922). </w:t>
      </w:r>
      <w:r w:rsidRPr="002E1076">
        <w:rPr>
          <w:rStyle w:val="EndnoteReference"/>
        </w:rPr>
        <w:endnoteReference w:id="23"/>
      </w:r>
      <w:r w:rsidRPr="002E1076">
        <w:rPr>
          <w:rStyle w:val="srchmatch"/>
        </w:rPr>
        <w:t xml:space="preserve"> </w:t>
      </w:r>
      <w:r w:rsidRPr="002E1076">
        <w:t xml:space="preserve"> She married Henry C. Husted.</w:t>
      </w:r>
    </w:p>
    <w:p w14:paraId="4A370BAA" w14:textId="77777777" w:rsidR="00AA6D1D" w:rsidRPr="002E1076" w:rsidRDefault="00AA6D1D" w:rsidP="00AA6D1D">
      <w:pPr>
        <w:pStyle w:val="ListParagraph"/>
        <w:spacing w:line="320" w:lineRule="atLeast"/>
      </w:pPr>
    </w:p>
    <w:p w14:paraId="3CC747E2" w14:textId="77777777" w:rsidR="00AA6D1D" w:rsidRPr="002E1076" w:rsidRDefault="00AA6D1D" w:rsidP="00AA6D1D">
      <w:pPr>
        <w:pStyle w:val="ListParagraph"/>
        <w:numPr>
          <w:ilvl w:val="0"/>
          <w:numId w:val="2"/>
        </w:numPr>
        <w:spacing w:line="320" w:lineRule="atLeast"/>
        <w:ind w:left="720" w:hanging="360"/>
      </w:pPr>
      <w:r w:rsidRPr="002E1076">
        <w:t xml:space="preserve">Daniel Stewart Thomas (1853-1924). </w:t>
      </w:r>
      <w:r w:rsidRPr="002E1076">
        <w:rPr>
          <w:rStyle w:val="EndnoteReference"/>
        </w:rPr>
        <w:endnoteReference w:id="24"/>
      </w:r>
      <w:r w:rsidRPr="002E1076">
        <w:rPr>
          <w:rStyle w:val="srchmatch"/>
        </w:rPr>
        <w:t xml:space="preserve"> </w:t>
      </w:r>
      <w:r w:rsidRPr="002E1076">
        <w:t xml:space="preserve">He married Martha Jane Kishbaugh.  </w:t>
      </w:r>
    </w:p>
    <w:p w14:paraId="441D7BBF" w14:textId="77777777" w:rsidR="00AA6D1D" w:rsidRPr="002E1076" w:rsidRDefault="00AA6D1D" w:rsidP="00AA6D1D">
      <w:pPr>
        <w:pStyle w:val="ListParagraph"/>
        <w:spacing w:line="320" w:lineRule="atLeast"/>
      </w:pPr>
    </w:p>
    <w:p w14:paraId="3A2135A3" w14:textId="77777777" w:rsidR="00AA6D1D" w:rsidRPr="002E1076" w:rsidRDefault="00AA6D1D" w:rsidP="009329A3">
      <w:pPr>
        <w:pStyle w:val="ListParagraph"/>
        <w:numPr>
          <w:ilvl w:val="0"/>
          <w:numId w:val="2"/>
        </w:numPr>
        <w:spacing w:line="320" w:lineRule="atLeast"/>
        <w:ind w:left="720" w:right="-180" w:hanging="360"/>
      </w:pPr>
      <w:r w:rsidRPr="002E1076">
        <w:t>Christi</w:t>
      </w:r>
      <w:r w:rsidR="007835F4">
        <w:t>ana</w:t>
      </w:r>
      <w:r w:rsidRPr="002E1076">
        <w:t xml:space="preserve"> Thomas (1855-1925). </w:t>
      </w:r>
      <w:r w:rsidRPr="002E1076">
        <w:rPr>
          <w:rStyle w:val="EndnoteReference"/>
        </w:rPr>
        <w:endnoteReference w:id="25"/>
      </w:r>
      <w:r w:rsidRPr="002E1076">
        <w:rPr>
          <w:rStyle w:val="srchmatch"/>
        </w:rPr>
        <w:t xml:space="preserve">  </w:t>
      </w:r>
      <w:r w:rsidRPr="002E1076">
        <w:t xml:space="preserve">She </w:t>
      </w:r>
      <w:r w:rsidR="009329A3">
        <w:t>1</w:t>
      </w:r>
      <w:r w:rsidR="009329A3" w:rsidRPr="009329A3">
        <w:rPr>
          <w:vertAlign w:val="superscript"/>
        </w:rPr>
        <w:t>st</w:t>
      </w:r>
      <w:r w:rsidR="009329A3">
        <w:t xml:space="preserve"> married </w:t>
      </w:r>
      <w:r w:rsidR="00302A5C">
        <w:t xml:space="preserve">John </w:t>
      </w:r>
      <w:r w:rsidR="009329A3">
        <w:t>Cleary, and 2</w:t>
      </w:r>
      <w:r w:rsidR="009329A3" w:rsidRPr="009329A3">
        <w:rPr>
          <w:vertAlign w:val="superscript"/>
        </w:rPr>
        <w:t>nd</w:t>
      </w:r>
      <w:r w:rsidR="009329A3">
        <w:t xml:space="preserve"> to </w:t>
      </w:r>
      <w:r w:rsidRPr="002E1076">
        <w:t>Thomas Morrison.</w:t>
      </w:r>
    </w:p>
    <w:p w14:paraId="27139398" w14:textId="77777777" w:rsidR="00AA6D1D" w:rsidRPr="002E1076" w:rsidRDefault="00AA6D1D" w:rsidP="00AA6D1D">
      <w:pPr>
        <w:spacing w:line="320" w:lineRule="atLeast"/>
      </w:pPr>
    </w:p>
    <w:p w14:paraId="3511FED8" w14:textId="77777777" w:rsidR="00AA6D1D" w:rsidRPr="002E1076" w:rsidRDefault="00AA6D1D" w:rsidP="00AA6D1D">
      <w:pPr>
        <w:pStyle w:val="ListParagraph"/>
        <w:numPr>
          <w:ilvl w:val="0"/>
          <w:numId w:val="2"/>
        </w:numPr>
        <w:spacing w:line="320" w:lineRule="atLeast"/>
        <w:ind w:left="720" w:right="-180" w:hanging="360"/>
      </w:pPr>
      <w:r w:rsidRPr="002E1076">
        <w:t>Emily Thomas was born April 2</w:t>
      </w:r>
      <w:r w:rsidR="001A3DE7">
        <w:t>2</w:t>
      </w:r>
      <w:r w:rsidRPr="002E1076">
        <w:rPr>
          <w:vertAlign w:val="superscript"/>
        </w:rPr>
        <w:t>nd</w:t>
      </w:r>
      <w:r w:rsidRPr="002E1076">
        <w:t xml:space="preserve"> 1858 </w:t>
      </w:r>
      <w:r w:rsidR="001A3DE7">
        <w:t xml:space="preserve">to </w:t>
      </w:r>
      <w:r w:rsidR="001A3DE7" w:rsidRPr="002E1076">
        <w:rPr>
          <w:rStyle w:val="srchmatch"/>
        </w:rPr>
        <w:t>Hezekiah</w:t>
      </w:r>
      <w:r w:rsidR="001A3DE7" w:rsidRPr="002E1076">
        <w:t xml:space="preserve"> </w:t>
      </w:r>
      <w:r w:rsidR="001A3DE7">
        <w:t xml:space="preserve">Thomas and Elizabeth Ann Owens </w:t>
      </w:r>
      <w:r w:rsidRPr="002E1076">
        <w:t xml:space="preserve">in Illinois. </w:t>
      </w:r>
      <w:r w:rsidR="001A3DE7" w:rsidRPr="002E1076">
        <w:rPr>
          <w:rStyle w:val="EndnoteReference"/>
        </w:rPr>
        <w:endnoteReference w:id="26"/>
      </w:r>
      <w:r w:rsidR="001A3DE7" w:rsidRPr="002E1076">
        <w:t xml:space="preserve"> </w:t>
      </w:r>
      <w:r w:rsidRPr="002E1076">
        <w:t>Emily was in the July 31</w:t>
      </w:r>
      <w:r w:rsidRPr="002E1076">
        <w:rPr>
          <w:vertAlign w:val="superscript"/>
        </w:rPr>
        <w:t>st</w:t>
      </w:r>
      <w:r w:rsidRPr="002E1076">
        <w:t xml:space="preserve"> 1860 Illinois census record.</w:t>
      </w:r>
    </w:p>
    <w:p w14:paraId="0E6A6908" w14:textId="77777777" w:rsidR="00AA6D1D" w:rsidRPr="002E1076" w:rsidRDefault="00AA6D1D" w:rsidP="00AA6D1D">
      <w:pPr>
        <w:pStyle w:val="ListParagraph"/>
        <w:spacing w:line="320" w:lineRule="atLeast"/>
        <w:ind w:right="-180"/>
      </w:pPr>
    </w:p>
    <w:p w14:paraId="234C131A" w14:textId="77777777" w:rsidR="00AA6D1D" w:rsidRPr="002E1076" w:rsidRDefault="00AA6D1D" w:rsidP="00AA6D1D">
      <w:pPr>
        <w:pStyle w:val="ListParagraph"/>
        <w:spacing w:line="320" w:lineRule="atLeast"/>
        <w:ind w:right="-180"/>
      </w:pPr>
      <w:r w:rsidRPr="002E1076">
        <w:t>On January 3</w:t>
      </w:r>
      <w:r w:rsidRPr="002E1076">
        <w:rPr>
          <w:vertAlign w:val="superscript"/>
        </w:rPr>
        <w:t>rd</w:t>
      </w:r>
      <w:r w:rsidRPr="002E1076">
        <w:t xml:space="preserve"> 1863, when Elizabeth filed for her Civil war pension, Emily was living with the family in Wright Township Luzerne County Pennsylvania.</w:t>
      </w:r>
    </w:p>
    <w:p w14:paraId="388592F4" w14:textId="77777777" w:rsidR="00AA6D1D" w:rsidRPr="002E1076" w:rsidRDefault="00AA6D1D" w:rsidP="00AA6D1D">
      <w:pPr>
        <w:pStyle w:val="ListParagraph"/>
        <w:spacing w:line="320" w:lineRule="atLeast"/>
        <w:ind w:right="-180"/>
      </w:pPr>
    </w:p>
    <w:p w14:paraId="7763718E" w14:textId="77777777" w:rsidR="00AA6D1D" w:rsidRPr="002E1076" w:rsidRDefault="00AA6D1D" w:rsidP="00AA6D1D">
      <w:pPr>
        <w:pStyle w:val="ListParagraph"/>
        <w:spacing w:line="320" w:lineRule="atLeast"/>
        <w:ind w:right="-180"/>
      </w:pPr>
      <w:r w:rsidRPr="002E1076">
        <w:t>Then on September 5</w:t>
      </w:r>
      <w:r w:rsidRPr="002E1076">
        <w:rPr>
          <w:vertAlign w:val="superscript"/>
        </w:rPr>
        <w:t>th</w:t>
      </w:r>
      <w:r w:rsidRPr="002E1076">
        <w:t xml:space="preserve"> 1866, George and Mary Carey provided an affidavit on Elizabeth Thomas’s Civil War claim, stating “…that one “Emma “has died since his death, and four are still living as foresaid…”  I interpret this as Emma died sometime after the death of Emma’s father, Hezekiah Thomas in September 1862. </w:t>
      </w:r>
    </w:p>
    <w:p w14:paraId="3D084966" w14:textId="77777777" w:rsidR="00AA6D1D" w:rsidRPr="002E1076" w:rsidRDefault="00AA6D1D" w:rsidP="00AA6D1D">
      <w:pPr>
        <w:pStyle w:val="ListParagraph"/>
        <w:spacing w:line="320" w:lineRule="atLeast"/>
        <w:ind w:right="-180"/>
      </w:pPr>
    </w:p>
    <w:p w14:paraId="01F4AECB" w14:textId="77777777" w:rsidR="00AA6D1D" w:rsidRDefault="00AA6D1D" w:rsidP="00AA6D1D">
      <w:pPr>
        <w:pStyle w:val="ListParagraph"/>
        <w:spacing w:line="320" w:lineRule="atLeast"/>
        <w:ind w:right="-180"/>
      </w:pPr>
      <w:r w:rsidRPr="002E1076">
        <w:t>By November 18</w:t>
      </w:r>
      <w:r w:rsidRPr="002E1076">
        <w:rPr>
          <w:vertAlign w:val="superscript"/>
        </w:rPr>
        <w:t>th</w:t>
      </w:r>
      <w:r w:rsidRPr="002E1076">
        <w:t xml:space="preserve"> 1867, Elizabeth made her final statement; that “…Emily died about two years ago</w:t>
      </w:r>
      <w:r w:rsidR="001A3DE7">
        <w:t>,</w:t>
      </w:r>
      <w:r w:rsidRPr="002E1076">
        <w:t xml:space="preserve"> and before the passage of the act giving increased pension…”</w:t>
      </w:r>
      <w:r w:rsidR="00C06FEC" w:rsidRPr="002E1076">
        <w:t xml:space="preserve"> </w:t>
      </w:r>
      <w:r w:rsidRPr="002E1076">
        <w:t xml:space="preserve"> </w:t>
      </w:r>
      <w:r w:rsidR="00052ABB" w:rsidRPr="002E1076">
        <w:rPr>
          <w:rStyle w:val="FootnoteReference"/>
        </w:rPr>
        <w:footnoteReference w:id="13"/>
      </w:r>
    </w:p>
    <w:p w14:paraId="22E241F8" w14:textId="77777777" w:rsidR="001A3DE7" w:rsidRPr="002E1076" w:rsidRDefault="001A3DE7" w:rsidP="00AA6D1D">
      <w:pPr>
        <w:pStyle w:val="ListParagraph"/>
        <w:spacing w:line="320" w:lineRule="atLeast"/>
        <w:ind w:right="-180"/>
      </w:pPr>
    </w:p>
    <w:p w14:paraId="5D097E9E" w14:textId="77777777" w:rsidR="00AA6D1D" w:rsidRPr="002E1076" w:rsidRDefault="00AA6D1D" w:rsidP="00AA6D1D">
      <w:pPr>
        <w:pStyle w:val="ListParagraph"/>
        <w:numPr>
          <w:ilvl w:val="0"/>
          <w:numId w:val="16"/>
        </w:numPr>
        <w:spacing w:line="320" w:lineRule="atLeast"/>
        <w:ind w:right="-180"/>
      </w:pPr>
      <w:r w:rsidRPr="002E1076">
        <w:t>July 14</w:t>
      </w:r>
      <w:r w:rsidRPr="002E1076">
        <w:rPr>
          <w:vertAlign w:val="superscript"/>
        </w:rPr>
        <w:t>th</w:t>
      </w:r>
      <w:r w:rsidRPr="002E1076">
        <w:t xml:space="preserve"> 1862 a law provided a Civil War pension of $8.00 a month.  </w:t>
      </w:r>
    </w:p>
    <w:p w14:paraId="504B54BB" w14:textId="77777777" w:rsidR="00AA6D1D" w:rsidRPr="002E1076" w:rsidRDefault="00AA6D1D" w:rsidP="00AA6D1D">
      <w:pPr>
        <w:pStyle w:val="ListParagraph"/>
        <w:numPr>
          <w:ilvl w:val="0"/>
          <w:numId w:val="16"/>
        </w:numPr>
        <w:spacing w:line="320" w:lineRule="atLeast"/>
        <w:ind w:right="-180"/>
      </w:pPr>
      <w:r w:rsidRPr="002E1076">
        <w:t>July 9</w:t>
      </w:r>
      <w:r w:rsidRPr="002E1076">
        <w:rPr>
          <w:vertAlign w:val="superscript"/>
        </w:rPr>
        <w:t>th</w:t>
      </w:r>
      <w:r w:rsidRPr="002E1076">
        <w:t xml:space="preserve"> 1863, Elizabeth </w:t>
      </w:r>
      <w:r w:rsidR="001A3DE7">
        <w:t>filed for a widows pension, and Emily was listed.</w:t>
      </w:r>
      <w:r w:rsidRPr="002E1076">
        <w:t xml:space="preserve"> </w:t>
      </w:r>
    </w:p>
    <w:p w14:paraId="74FE61E6" w14:textId="77777777" w:rsidR="00AA6D1D" w:rsidRPr="002E1076" w:rsidRDefault="00AA6D1D" w:rsidP="00AA6D1D">
      <w:pPr>
        <w:pStyle w:val="ListParagraph"/>
        <w:numPr>
          <w:ilvl w:val="0"/>
          <w:numId w:val="16"/>
        </w:numPr>
        <w:spacing w:line="320" w:lineRule="atLeast"/>
        <w:ind w:right="-180"/>
      </w:pPr>
      <w:r w:rsidRPr="002E1076">
        <w:rPr>
          <w:color w:val="30302E"/>
          <w:shd w:val="clear" w:color="auto" w:fill="FFFFFF"/>
        </w:rPr>
        <w:t>June 6</w:t>
      </w:r>
      <w:r w:rsidRPr="002E1076">
        <w:rPr>
          <w:color w:val="30302E"/>
          <w:shd w:val="clear" w:color="auto" w:fill="FFFFFF"/>
          <w:vertAlign w:val="superscript"/>
        </w:rPr>
        <w:t>th</w:t>
      </w:r>
      <w:r w:rsidRPr="002E1076">
        <w:rPr>
          <w:color w:val="30302E"/>
          <w:shd w:val="clear" w:color="auto" w:fill="FFFFFF"/>
        </w:rPr>
        <w:t xml:space="preserve"> 1866 the 1</w:t>
      </w:r>
      <w:r w:rsidRPr="002E1076">
        <w:rPr>
          <w:color w:val="30302E"/>
          <w:shd w:val="clear" w:color="auto" w:fill="FFFFFF"/>
          <w:vertAlign w:val="superscript"/>
        </w:rPr>
        <w:t>st</w:t>
      </w:r>
      <w:r w:rsidRPr="002E1076">
        <w:rPr>
          <w:color w:val="30302E"/>
          <w:shd w:val="clear" w:color="auto" w:fill="FFFFFF"/>
        </w:rPr>
        <w:t xml:space="preserve"> pension increase was passed, from $8 to $20 a month.</w:t>
      </w:r>
    </w:p>
    <w:p w14:paraId="5DFE97D5" w14:textId="77777777" w:rsidR="00AA6D1D" w:rsidRPr="002E1076" w:rsidRDefault="00AA6D1D" w:rsidP="00565184">
      <w:pPr>
        <w:pStyle w:val="ListParagraph"/>
        <w:numPr>
          <w:ilvl w:val="0"/>
          <w:numId w:val="16"/>
        </w:numPr>
        <w:spacing w:line="320" w:lineRule="atLeast"/>
        <w:ind w:right="-180"/>
      </w:pPr>
      <w:r w:rsidRPr="002E1076">
        <w:t>November 18</w:t>
      </w:r>
      <w:r w:rsidRPr="002E1076">
        <w:rPr>
          <w:vertAlign w:val="superscript"/>
        </w:rPr>
        <w:t>th</w:t>
      </w:r>
      <w:r w:rsidRPr="002E1076">
        <w:t xml:space="preserve"> 1867 Elizabeth made her final statement on her children’s births</w:t>
      </w:r>
      <w:r w:rsidR="001A3DE7">
        <w:t>, and Emily was identified as having died.</w:t>
      </w:r>
      <w:r w:rsidR="00565184">
        <w:t xml:space="preserve">  </w:t>
      </w:r>
      <w:r w:rsidRPr="002E1076">
        <w:t>It appears Emily died sometime between January 1865 and June 6</w:t>
      </w:r>
      <w:r w:rsidRPr="00565184">
        <w:rPr>
          <w:vertAlign w:val="superscript"/>
        </w:rPr>
        <w:t>th</w:t>
      </w:r>
      <w:r w:rsidRPr="002E1076">
        <w:t xml:space="preserve"> 1866 in Wright Township Luzerne County Pennsylvania.  </w:t>
      </w:r>
    </w:p>
    <w:p w14:paraId="0B13BA26" w14:textId="77777777" w:rsidR="00AA6D1D" w:rsidRPr="002E1076" w:rsidRDefault="00AA6D1D" w:rsidP="00AA6D1D">
      <w:pPr>
        <w:pStyle w:val="ListParagraph"/>
        <w:spacing w:line="320" w:lineRule="atLeast"/>
        <w:ind w:right="-180"/>
      </w:pPr>
    </w:p>
    <w:p w14:paraId="0ED8E946" w14:textId="77777777" w:rsidR="00AA6D1D" w:rsidRPr="002E1076" w:rsidRDefault="00AA6D1D" w:rsidP="00AA6D1D">
      <w:pPr>
        <w:pStyle w:val="ListParagraph"/>
        <w:numPr>
          <w:ilvl w:val="0"/>
          <w:numId w:val="2"/>
        </w:numPr>
      </w:pPr>
      <w:r w:rsidRPr="002E1076">
        <w:t xml:space="preserve">Melissa Ann Thomas (1860 – 1930). </w:t>
      </w:r>
      <w:r w:rsidRPr="002E1076">
        <w:rPr>
          <w:rStyle w:val="EndnoteReference"/>
        </w:rPr>
        <w:endnoteReference w:id="27"/>
      </w:r>
      <w:r w:rsidRPr="002E1076">
        <w:rPr>
          <w:rStyle w:val="srchmatch"/>
        </w:rPr>
        <w:t xml:space="preserve">  </w:t>
      </w:r>
      <w:r w:rsidRPr="002E1076">
        <w:t>She married Conrad Stein.</w:t>
      </w:r>
    </w:p>
    <w:p w14:paraId="3279CF03" w14:textId="77777777" w:rsidR="00FF6C6C" w:rsidRDefault="00FF6C6C" w:rsidP="000736FD">
      <w:pPr>
        <w:spacing w:line="320" w:lineRule="atLeast"/>
        <w:rPr>
          <w:bCs/>
          <w:color w:val="000000"/>
        </w:rPr>
      </w:pPr>
    </w:p>
    <w:p w14:paraId="060782DB" w14:textId="77777777" w:rsidR="0059270B" w:rsidRDefault="0059270B" w:rsidP="000736FD">
      <w:pPr>
        <w:spacing w:line="320" w:lineRule="atLeast"/>
        <w:rPr>
          <w:bCs/>
          <w:color w:val="000000"/>
        </w:rPr>
      </w:pPr>
    </w:p>
    <w:p w14:paraId="6933BA16" w14:textId="77777777" w:rsidR="001B6A89" w:rsidRPr="002E1076" w:rsidRDefault="001B6A89" w:rsidP="000736FD">
      <w:pPr>
        <w:spacing w:line="320" w:lineRule="atLeast"/>
        <w:jc w:val="center"/>
      </w:pPr>
      <w:r w:rsidRPr="002E1076">
        <w:lastRenderedPageBreak/>
        <w:t>Bibliography</w:t>
      </w:r>
    </w:p>
    <w:p w14:paraId="0076D67B" w14:textId="77777777" w:rsidR="00F53DED" w:rsidRPr="002E1076" w:rsidRDefault="00F53DED" w:rsidP="000736FD">
      <w:pPr>
        <w:spacing w:line="320" w:lineRule="atLeast"/>
        <w:jc w:val="center"/>
      </w:pPr>
    </w:p>
    <w:p w14:paraId="6A0EE327" w14:textId="21DA2E4D" w:rsidR="0069402E" w:rsidRPr="002E1076" w:rsidRDefault="0069402E" w:rsidP="000736FD">
      <w:pPr>
        <w:pStyle w:val="HTMLPreformatted"/>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ind w:left="360"/>
        <w:rPr>
          <w:rFonts w:ascii="Times New Roman" w:hAnsi="Times New Roman" w:cs="Times New Roman"/>
          <w:sz w:val="24"/>
          <w:szCs w:val="24"/>
        </w:rPr>
      </w:pPr>
      <w:r w:rsidRPr="002E1076">
        <w:rPr>
          <w:rFonts w:ascii="Times New Roman" w:hAnsi="Times New Roman" w:cs="Times New Roman"/>
          <w:sz w:val="24"/>
          <w:szCs w:val="24"/>
        </w:rPr>
        <w:t>Page 436, Mexican War 1846-1847, Pennsylvania Archives, Sixth Series, Volume X, Edited by Thomas Lynch Montgomery, Under the Direction of the Hon. Robert McAfee, Secretary of the Commonwealth</w:t>
      </w:r>
      <w:r w:rsidR="00C74EB3" w:rsidRPr="002E1076">
        <w:rPr>
          <w:rFonts w:ascii="Times New Roman" w:hAnsi="Times New Roman" w:cs="Times New Roman"/>
          <w:sz w:val="24"/>
          <w:szCs w:val="24"/>
        </w:rPr>
        <w:t>,</w:t>
      </w:r>
      <w:r w:rsidRPr="002E1076">
        <w:rPr>
          <w:rFonts w:ascii="Times New Roman" w:hAnsi="Times New Roman" w:cs="Times New Roman"/>
          <w:sz w:val="24"/>
          <w:szCs w:val="24"/>
        </w:rPr>
        <w:t xml:space="preserve"> Harrisburg, P</w:t>
      </w:r>
      <w:r w:rsidR="00EE474D">
        <w:rPr>
          <w:rFonts w:ascii="Times New Roman" w:hAnsi="Times New Roman" w:cs="Times New Roman"/>
          <w:sz w:val="24"/>
          <w:szCs w:val="24"/>
        </w:rPr>
        <w:t>ennsylvania;</w:t>
      </w:r>
      <w:r w:rsidRPr="002E1076">
        <w:rPr>
          <w:rFonts w:ascii="Times New Roman" w:hAnsi="Times New Roman" w:cs="Times New Roman"/>
          <w:sz w:val="24"/>
          <w:szCs w:val="24"/>
        </w:rPr>
        <w:t xml:space="preserve"> Harrisburg Publishing Company, State Printer, 1907</w:t>
      </w:r>
      <w:r w:rsidR="00C74EB3" w:rsidRPr="002E1076">
        <w:rPr>
          <w:rFonts w:ascii="Times New Roman" w:hAnsi="Times New Roman" w:cs="Times New Roman"/>
          <w:sz w:val="24"/>
          <w:szCs w:val="24"/>
        </w:rPr>
        <w:t xml:space="preserve">, Pennsylvania Historical and Museum Commission, 300 North Street, Harrisburg, Pennsylvania 17120.  </w:t>
      </w:r>
      <w:r w:rsidRPr="002E1076">
        <w:rPr>
          <w:rFonts w:ascii="Times New Roman" w:hAnsi="Times New Roman" w:cs="Times New Roman"/>
          <w:sz w:val="24"/>
          <w:szCs w:val="24"/>
        </w:rPr>
        <w:t xml:space="preserve">  </w:t>
      </w:r>
    </w:p>
    <w:p w14:paraId="582D5165" w14:textId="77777777" w:rsidR="0069402E" w:rsidRPr="002E1076" w:rsidRDefault="0069402E" w:rsidP="000736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ind w:left="360" w:hanging="360"/>
        <w:rPr>
          <w:rFonts w:ascii="Times New Roman" w:hAnsi="Times New Roman" w:cs="Times New Roman"/>
          <w:sz w:val="24"/>
          <w:szCs w:val="24"/>
        </w:rPr>
      </w:pPr>
    </w:p>
    <w:p w14:paraId="5D986928" w14:textId="77777777" w:rsidR="00F25966" w:rsidRPr="002E1076" w:rsidRDefault="0069402E" w:rsidP="000736FD">
      <w:pPr>
        <w:pStyle w:val="BodyText2"/>
        <w:numPr>
          <w:ilvl w:val="0"/>
          <w:numId w:val="12"/>
        </w:numPr>
        <w:spacing w:after="0" w:line="320" w:lineRule="atLeast"/>
        <w:ind w:left="360"/>
      </w:pPr>
      <w:r w:rsidRPr="002E1076">
        <w:t>Part Two, Carbon County, Pages 629 &amp; 630, Chapter VII, Carbon County in the Mexican War, Illustrated History of the Counties of Lehigh and Carbon in the Commonwealth of Pennsylvania, by Alfred Mathews and Austin N. Hungerford, publishing Philadelphia, Everts and Richards, 1884, Press of J B. Lippincott and Company, Philadelphia</w:t>
      </w:r>
      <w:r w:rsidR="00C74EB3" w:rsidRPr="002E1076">
        <w:t xml:space="preserve">, </w:t>
      </w:r>
      <w:r w:rsidR="00C74EB3" w:rsidRPr="002E1076">
        <w:rPr>
          <w:color w:val="000000"/>
        </w:rPr>
        <w:t>The Mauch Chunk Historical Society, P.O. Box 273, Jim Thorpe, Pennsylvania 18229.</w:t>
      </w:r>
      <w:r w:rsidRPr="002E1076">
        <w:t xml:space="preserve"> </w:t>
      </w:r>
    </w:p>
    <w:p w14:paraId="3B06F8BA" w14:textId="77777777" w:rsidR="00F25966" w:rsidRPr="002E1076" w:rsidRDefault="00F25966" w:rsidP="000736FD">
      <w:pPr>
        <w:spacing w:line="320" w:lineRule="atLeast"/>
        <w:ind w:left="360" w:hanging="360"/>
      </w:pPr>
    </w:p>
    <w:p w14:paraId="1580BF34" w14:textId="0788E595" w:rsidR="006A2710" w:rsidRPr="002E1076" w:rsidRDefault="007162DD" w:rsidP="000736FD">
      <w:pPr>
        <w:pStyle w:val="ListParagraph"/>
        <w:numPr>
          <w:ilvl w:val="0"/>
          <w:numId w:val="12"/>
        </w:numPr>
        <w:spacing w:line="320" w:lineRule="atLeast"/>
        <w:ind w:left="360"/>
      </w:pPr>
      <w:r w:rsidRPr="002E1076">
        <w:t xml:space="preserve">Hezekiah Thomas Mexican War Muster Cards, File Number 1707: </w:t>
      </w:r>
      <w:r w:rsidR="00EE474D" w:rsidRPr="002E1076">
        <w:t>Cards 23303698</w:t>
      </w:r>
      <w:r w:rsidRPr="002E1076">
        <w:t>, 23303787, 23303875, 23303963, 23304044, 23304108, 23304195, 23304272, 23304329, 2330</w:t>
      </w:r>
      <w:r w:rsidR="001E1574" w:rsidRPr="002E1076">
        <w:t>4389</w:t>
      </w:r>
      <w:r w:rsidRPr="002E1076">
        <w:t>,</w:t>
      </w:r>
      <w:r w:rsidR="001E1574" w:rsidRPr="002E1076">
        <w:t xml:space="preserve"> 36710469, 40535595, National Archives at College Park, 8601 Adelphi Ro</w:t>
      </w:r>
      <w:r w:rsidR="00747616" w:rsidRPr="002E1076">
        <w:t>ad, College Park, M</w:t>
      </w:r>
      <w:r w:rsidR="00C74EB3" w:rsidRPr="002E1076">
        <w:t>aryland</w:t>
      </w:r>
      <w:r w:rsidR="00747616" w:rsidRPr="002E1076">
        <w:t xml:space="preserve"> 20740-6001</w:t>
      </w:r>
      <w:r w:rsidR="00C74EB3" w:rsidRPr="002E1076">
        <w:t>.</w:t>
      </w:r>
    </w:p>
    <w:p w14:paraId="0733FA3F" w14:textId="77777777" w:rsidR="006A2710" w:rsidRPr="002E1076" w:rsidRDefault="006A2710" w:rsidP="000736FD">
      <w:pPr>
        <w:pStyle w:val="ListParagraph"/>
        <w:spacing w:line="320" w:lineRule="atLeast"/>
        <w:ind w:left="360"/>
      </w:pPr>
    </w:p>
    <w:p w14:paraId="7013F9E2" w14:textId="77777777" w:rsidR="00674A4C" w:rsidRDefault="00D37B3C" w:rsidP="00674A4C">
      <w:pPr>
        <w:pStyle w:val="ListParagraph"/>
        <w:numPr>
          <w:ilvl w:val="0"/>
          <w:numId w:val="12"/>
        </w:numPr>
        <w:spacing w:line="320" w:lineRule="atLeast"/>
        <w:ind w:left="360"/>
      </w:pPr>
      <w:r w:rsidRPr="002E1076">
        <w:t xml:space="preserve">Hezekiah Thomas Civil War Widow Pension </w:t>
      </w:r>
      <w:r w:rsidR="00D3511E" w:rsidRPr="002E1076">
        <w:t xml:space="preserve">Application </w:t>
      </w:r>
      <w:r w:rsidRPr="002E1076">
        <w:t xml:space="preserve">Claim#: </w:t>
      </w:r>
      <w:r w:rsidR="001A3DE7" w:rsidRPr="002E1076">
        <w:t>10222</w:t>
      </w:r>
      <w:r w:rsidRPr="002E1076">
        <w:t xml:space="preserve"> and </w:t>
      </w:r>
      <w:r w:rsidR="00D3511E" w:rsidRPr="002E1076">
        <w:t>Pension</w:t>
      </w:r>
      <w:r w:rsidRPr="002E1076">
        <w:t xml:space="preserve"> Certificate #: 30229</w:t>
      </w:r>
      <w:r w:rsidR="006A2710" w:rsidRPr="002E1076">
        <w:t>, National Archives</w:t>
      </w:r>
      <w:r w:rsidR="001A3DE7">
        <w:t>,</w:t>
      </w:r>
      <w:r w:rsidR="006A2710" w:rsidRPr="002E1076">
        <w:t xml:space="preserve"> 8601 Adelphi Road, College Park, M</w:t>
      </w:r>
      <w:r w:rsidR="00C74EB3" w:rsidRPr="002E1076">
        <w:t>aryland</w:t>
      </w:r>
      <w:r w:rsidR="006A2710" w:rsidRPr="002E1076">
        <w:t xml:space="preserve"> 20740-6001</w:t>
      </w:r>
      <w:r w:rsidR="00C74EB3" w:rsidRPr="002E1076">
        <w:t>.</w:t>
      </w:r>
    </w:p>
    <w:p w14:paraId="49663961" w14:textId="77777777" w:rsidR="00674A4C" w:rsidRDefault="00674A4C" w:rsidP="00674A4C">
      <w:pPr>
        <w:pStyle w:val="ListParagraph"/>
        <w:spacing w:line="320" w:lineRule="atLeast"/>
        <w:ind w:left="360"/>
      </w:pPr>
    </w:p>
    <w:p w14:paraId="71B415D4" w14:textId="77777777" w:rsidR="00674A4C" w:rsidRPr="00563684" w:rsidRDefault="00674A4C" w:rsidP="00674A4C">
      <w:pPr>
        <w:pStyle w:val="ListParagraph"/>
        <w:numPr>
          <w:ilvl w:val="0"/>
          <w:numId w:val="12"/>
        </w:numPr>
        <w:spacing w:line="320" w:lineRule="atLeast"/>
        <w:ind w:left="360"/>
      </w:pPr>
      <w:r w:rsidRPr="00563684">
        <w:rPr>
          <w:bCs/>
        </w:rPr>
        <w:t>Hezekiah Thomas 12</w:t>
      </w:r>
      <w:r w:rsidRPr="00563684">
        <w:rPr>
          <w:bCs/>
          <w:vertAlign w:val="superscript"/>
        </w:rPr>
        <w:t>th</w:t>
      </w:r>
      <w:r w:rsidRPr="00563684">
        <w:rPr>
          <w:bCs/>
        </w:rPr>
        <w:t xml:space="preserve"> Illinois Calvary:  </w:t>
      </w:r>
      <w:r w:rsidRPr="00255239">
        <w:t>In The First Line of Battle, The 12</w:t>
      </w:r>
      <w:r w:rsidRPr="00563684">
        <w:rPr>
          <w:vertAlign w:val="superscript"/>
        </w:rPr>
        <w:t>th</w:t>
      </w:r>
      <w:r w:rsidRPr="00255239">
        <w:t xml:space="preserve"> Illinois Calvary, in the Civil War, by Samuel M. Blackwell, Jr. Northern Illinois University Press, DeKald Illinois, 2002</w:t>
      </w:r>
      <w:r>
        <w:t xml:space="preserve">; </w:t>
      </w:r>
      <w:r w:rsidR="00563684">
        <w:rPr>
          <w:rFonts w:eastAsia="Calibri"/>
          <w:color w:val="000000"/>
        </w:rPr>
        <w:t>Illinois State Illinois State Library, 300 South 2nd St, Springfield, Illinois 62701.</w:t>
      </w:r>
    </w:p>
    <w:p w14:paraId="24B64CD2" w14:textId="77777777" w:rsidR="00563684" w:rsidRDefault="00563684" w:rsidP="00563684">
      <w:pPr>
        <w:pStyle w:val="ListParagraph"/>
        <w:spacing w:line="320" w:lineRule="atLeast"/>
        <w:ind w:left="360"/>
      </w:pPr>
    </w:p>
    <w:p w14:paraId="00ADCFDC" w14:textId="29DC2A98" w:rsidR="00674A4C" w:rsidRDefault="00674A4C" w:rsidP="00674A4C">
      <w:pPr>
        <w:pStyle w:val="ListParagraph"/>
        <w:numPr>
          <w:ilvl w:val="0"/>
          <w:numId w:val="12"/>
        </w:numPr>
        <w:spacing w:line="320" w:lineRule="atLeast"/>
        <w:ind w:left="360"/>
      </w:pPr>
      <w:r w:rsidRPr="00345516">
        <w:t xml:space="preserve">W. H. Redman Letters, dated </w:t>
      </w:r>
      <w:r>
        <w:t>September 21</w:t>
      </w:r>
      <w:r w:rsidRPr="00674A4C">
        <w:rPr>
          <w:vertAlign w:val="superscript"/>
        </w:rPr>
        <w:t>st</w:t>
      </w:r>
      <w:r>
        <w:t xml:space="preserve"> 1862, on the Battlefield in Maryland; </w:t>
      </w:r>
      <w:r w:rsidRPr="00345516">
        <w:t>University of Virginia Library, Albert and Shirley Small Special Collections Library, P.O. Box 400110, Charlottesville VA 22904-4110</w:t>
      </w:r>
      <w:r w:rsidR="00EE474D">
        <w:t>.</w:t>
      </w:r>
    </w:p>
    <w:p w14:paraId="270BEDE9" w14:textId="77777777" w:rsidR="00674A4C" w:rsidRDefault="00674A4C" w:rsidP="000736FD">
      <w:pPr>
        <w:pStyle w:val="ListParagraph"/>
        <w:spacing w:line="320" w:lineRule="atLeast"/>
        <w:ind w:left="360"/>
      </w:pPr>
    </w:p>
    <w:p w14:paraId="0FB2C5F6" w14:textId="77777777" w:rsidR="00563684" w:rsidRPr="002E1076" w:rsidRDefault="00563684" w:rsidP="00563684">
      <w:pPr>
        <w:pStyle w:val="ListParagraph"/>
        <w:numPr>
          <w:ilvl w:val="0"/>
          <w:numId w:val="12"/>
        </w:numPr>
        <w:spacing w:line="320" w:lineRule="atLeast"/>
        <w:ind w:left="360"/>
      </w:pPr>
      <w:r w:rsidRPr="002E1076">
        <w:rPr>
          <w:rStyle w:val="Strong"/>
          <w:b w:val="0"/>
        </w:rPr>
        <w:t>Hezekiah Thomas Civil War Pension File:</w:t>
      </w:r>
      <w:r w:rsidRPr="002E1076">
        <w:rPr>
          <w:rStyle w:val="Strong"/>
        </w:rPr>
        <w:t xml:space="preserve"> </w:t>
      </w:r>
      <w:r w:rsidRPr="002E1076">
        <w:t xml:space="preserve"> Application Number, Additional Evidence 10222, Pension Certificate Number: 30229, Box 37143; Book B, Vol. 5, Page 97, National Archives at College Park, 8601 Adelphi Road, College Park, Maryland 20740-6001.</w:t>
      </w:r>
    </w:p>
    <w:p w14:paraId="586123D4" w14:textId="77777777" w:rsidR="00563684" w:rsidRPr="002E1076" w:rsidRDefault="00563684" w:rsidP="00563684">
      <w:pPr>
        <w:spacing w:line="320" w:lineRule="atLeast"/>
        <w:ind w:left="360" w:hanging="360"/>
      </w:pPr>
    </w:p>
    <w:p w14:paraId="21A859B7" w14:textId="794D500D" w:rsidR="00747616" w:rsidRPr="00026238" w:rsidRDefault="00747616" w:rsidP="000736FD">
      <w:pPr>
        <w:pStyle w:val="ListParagraph"/>
        <w:numPr>
          <w:ilvl w:val="0"/>
          <w:numId w:val="12"/>
        </w:numPr>
        <w:spacing w:line="320" w:lineRule="atLeast"/>
        <w:ind w:left="360"/>
      </w:pPr>
      <w:r w:rsidRPr="002E1076">
        <w:t xml:space="preserve">1820 Rosmond (Redmond) Owens Census: </w:t>
      </w:r>
      <w:r w:rsidRPr="002E1076">
        <w:rPr>
          <w:iCs/>
        </w:rPr>
        <w:t>Sugarloaf,</w:t>
      </w:r>
      <w:r w:rsidR="006A2710" w:rsidRPr="002E1076">
        <w:rPr>
          <w:iCs/>
        </w:rPr>
        <w:t xml:space="preserve"> </w:t>
      </w:r>
      <w:r w:rsidRPr="002E1076">
        <w:rPr>
          <w:iCs/>
        </w:rPr>
        <w:t>Luzerne,</w:t>
      </w:r>
      <w:r w:rsidR="006A2710" w:rsidRPr="002E1076">
        <w:rPr>
          <w:iCs/>
        </w:rPr>
        <w:t xml:space="preserve"> </w:t>
      </w:r>
      <w:r w:rsidRPr="002E1076">
        <w:rPr>
          <w:iCs/>
        </w:rPr>
        <w:t>Pennsylvania</w:t>
      </w:r>
      <w:r w:rsidRPr="002E1076">
        <w:t>;</w:t>
      </w:r>
      <w:r w:rsidR="006A2710" w:rsidRPr="002E1076">
        <w:t xml:space="preserve"> </w:t>
      </w:r>
      <w:r w:rsidR="00EE474D" w:rsidRPr="002E1076">
        <w:t>Fourth</w:t>
      </w:r>
      <w:r w:rsidRPr="002E1076">
        <w:t xml:space="preserve"> Census of the United States, 1820; (NARA microfilm publication M33, 142 rolls); Record Group 29; </w:t>
      </w:r>
      <w:r w:rsidR="00C74EB3" w:rsidRPr="002E1076">
        <w:rPr>
          <w:shd w:val="clear" w:color="auto" w:fill="FFFFFF"/>
        </w:rPr>
        <w:t>National Archives and Records Administration, 700 Pennsylvania Avenue, NW. Washington, DC 20408-0001.</w:t>
      </w:r>
    </w:p>
    <w:p w14:paraId="52868D9B" w14:textId="260504A6" w:rsidR="00747616" w:rsidRPr="002E1076" w:rsidRDefault="00747616" w:rsidP="000736FD">
      <w:pPr>
        <w:pStyle w:val="ListParagraph"/>
        <w:numPr>
          <w:ilvl w:val="0"/>
          <w:numId w:val="12"/>
        </w:numPr>
        <w:spacing w:line="320" w:lineRule="atLeast"/>
        <w:ind w:left="360"/>
      </w:pPr>
      <w:r w:rsidRPr="002E1076">
        <w:lastRenderedPageBreak/>
        <w:t xml:space="preserve">1830 Redman (Redmond) Owen Census: </w:t>
      </w:r>
      <w:r w:rsidRPr="002E1076">
        <w:rPr>
          <w:iCs/>
        </w:rPr>
        <w:t>Hanover</w:t>
      </w:r>
      <w:r w:rsidRPr="002E1076">
        <w:t xml:space="preserve">, </w:t>
      </w:r>
      <w:r w:rsidRPr="002E1076">
        <w:rPr>
          <w:iCs/>
        </w:rPr>
        <w:t>Luzerne</w:t>
      </w:r>
      <w:r w:rsidRPr="002E1076">
        <w:t xml:space="preserve">, </w:t>
      </w:r>
      <w:r w:rsidRPr="002E1076">
        <w:rPr>
          <w:iCs/>
        </w:rPr>
        <w:t>Pennsylvania</w:t>
      </w:r>
      <w:r w:rsidRPr="002E1076">
        <w:t xml:space="preserve">; </w:t>
      </w:r>
      <w:r w:rsidR="009870CC" w:rsidRPr="002E1076">
        <w:t>Fifth</w:t>
      </w:r>
      <w:r w:rsidRPr="002E1076">
        <w:t xml:space="preserve"> Census of the United States, 1830; (NARA microfilm publication M19, 201 rolls); Records of the Bureau of the Census, Record Group 29; </w:t>
      </w:r>
      <w:r w:rsidR="00C74EB3" w:rsidRPr="002E1076">
        <w:rPr>
          <w:shd w:val="clear" w:color="auto" w:fill="FFFFFF"/>
        </w:rPr>
        <w:t>National Archives and Records Administration, 700 Pennsylvania Avenue, NW. Washington, DC 20408-0001.</w:t>
      </w:r>
    </w:p>
    <w:p w14:paraId="0EF36221" w14:textId="77777777" w:rsidR="00C74EB3" w:rsidRPr="002E1076" w:rsidRDefault="00C74EB3" w:rsidP="00C74EB3">
      <w:pPr>
        <w:pStyle w:val="ListParagraph"/>
        <w:spacing w:line="320" w:lineRule="atLeast"/>
        <w:ind w:left="360"/>
      </w:pPr>
    </w:p>
    <w:p w14:paraId="2A085844" w14:textId="29902CF2" w:rsidR="00747616" w:rsidRPr="002E1076" w:rsidRDefault="00747616" w:rsidP="000736FD">
      <w:pPr>
        <w:pStyle w:val="ListParagraph"/>
        <w:numPr>
          <w:ilvl w:val="0"/>
          <w:numId w:val="12"/>
        </w:numPr>
        <w:spacing w:line="320" w:lineRule="atLeast"/>
        <w:ind w:left="360"/>
      </w:pPr>
      <w:r w:rsidRPr="002E1076">
        <w:t xml:space="preserve">1840 Redman (Redmond) Owens Census: </w:t>
      </w:r>
      <w:r w:rsidRPr="002E1076">
        <w:rPr>
          <w:iCs/>
        </w:rPr>
        <w:t>Newport,</w:t>
      </w:r>
      <w:r w:rsidR="00C74EB3" w:rsidRPr="002E1076">
        <w:rPr>
          <w:iCs/>
        </w:rPr>
        <w:t xml:space="preserve"> </w:t>
      </w:r>
      <w:r w:rsidRPr="002E1076">
        <w:rPr>
          <w:iCs/>
        </w:rPr>
        <w:t>Luzerne,</w:t>
      </w:r>
      <w:r w:rsidR="00C74EB3" w:rsidRPr="002E1076">
        <w:rPr>
          <w:iCs/>
        </w:rPr>
        <w:t xml:space="preserve"> </w:t>
      </w:r>
      <w:r w:rsidRPr="002E1076">
        <w:rPr>
          <w:iCs/>
        </w:rPr>
        <w:t>Pennsylvania</w:t>
      </w:r>
      <w:r w:rsidRPr="002E1076">
        <w:t>;</w:t>
      </w:r>
      <w:r w:rsidR="00C74EB3" w:rsidRPr="002E1076">
        <w:t xml:space="preserve"> </w:t>
      </w:r>
      <w:r w:rsidR="009870CC" w:rsidRPr="002E1076">
        <w:t>Sixth</w:t>
      </w:r>
      <w:r w:rsidRPr="002E1076">
        <w:t xml:space="preserve"> Census of the United States, 1840; (NARA microfilm publication M704, 580 rolls); Records of the Bureau of the Census, Record Group 29; </w:t>
      </w:r>
      <w:r w:rsidR="00C74EB3" w:rsidRPr="002E1076">
        <w:rPr>
          <w:shd w:val="clear" w:color="auto" w:fill="FFFFFF"/>
        </w:rPr>
        <w:t>National Archives and Records Administration, 700 Pennsylvania Avenue, NW. Washington, DC 20408-0001.</w:t>
      </w:r>
    </w:p>
    <w:p w14:paraId="1D2EFF19" w14:textId="77777777" w:rsidR="00747616" w:rsidRPr="002E1076" w:rsidRDefault="00747616" w:rsidP="000736FD">
      <w:pPr>
        <w:spacing w:line="320" w:lineRule="atLeast"/>
      </w:pPr>
    </w:p>
    <w:p w14:paraId="2EFD261E" w14:textId="2C4E7AAD" w:rsidR="00747616" w:rsidRPr="002E1076" w:rsidRDefault="00144F14" w:rsidP="000736FD">
      <w:pPr>
        <w:pStyle w:val="psourcetxt"/>
        <w:numPr>
          <w:ilvl w:val="0"/>
          <w:numId w:val="12"/>
        </w:numPr>
        <w:spacing w:before="0" w:beforeAutospacing="0" w:after="0" w:afterAutospacing="0" w:line="320" w:lineRule="atLeast"/>
        <w:ind w:left="360"/>
      </w:pPr>
      <w:r w:rsidRPr="002E1076">
        <w:t>1850 Hezekiah Thomas Census:</w:t>
      </w:r>
      <w:r w:rsidR="00CA23FF" w:rsidRPr="002E1076">
        <w:rPr>
          <w:iCs/>
        </w:rPr>
        <w:t xml:space="preserve"> Hanover,</w:t>
      </w:r>
      <w:r w:rsidR="00EB4225" w:rsidRPr="002E1076">
        <w:rPr>
          <w:iCs/>
        </w:rPr>
        <w:t> Luzerne</w:t>
      </w:r>
      <w:r w:rsidR="00CA23FF" w:rsidRPr="002E1076">
        <w:rPr>
          <w:iCs/>
        </w:rPr>
        <w:t>,</w:t>
      </w:r>
      <w:r w:rsidR="00EB4225" w:rsidRPr="002E1076">
        <w:rPr>
          <w:iCs/>
        </w:rPr>
        <w:t> Pennsylvania</w:t>
      </w:r>
      <w:r w:rsidR="00CA23FF" w:rsidRPr="002E1076">
        <w:t>;</w:t>
      </w:r>
      <w:r w:rsidR="00EB4225" w:rsidRPr="002E1076">
        <w:t> </w:t>
      </w:r>
      <w:r w:rsidR="00CA23FF" w:rsidRPr="002E1076">
        <w:t xml:space="preserve">Seventh Census of the United States, 1850; (National Archives Microfilm Publication M432, 1009 rolls); Records of the Bureau of the Census, Record Group 29; </w:t>
      </w:r>
      <w:r w:rsidR="00C74EB3" w:rsidRPr="002E1076">
        <w:rPr>
          <w:shd w:val="clear" w:color="auto" w:fill="FFFFFF"/>
        </w:rPr>
        <w:t>National Archives and Records Administration, 700 Pennsylvania Avenue, NW. Washington, DC 20408-0001.</w:t>
      </w:r>
    </w:p>
    <w:p w14:paraId="40AC240A" w14:textId="77777777" w:rsidR="00C74EB3" w:rsidRPr="002E1076" w:rsidRDefault="00C74EB3" w:rsidP="00C74EB3">
      <w:pPr>
        <w:pStyle w:val="psourcetxt"/>
        <w:spacing w:before="0" w:beforeAutospacing="0" w:after="0" w:afterAutospacing="0" w:line="320" w:lineRule="atLeast"/>
        <w:ind w:left="360"/>
      </w:pPr>
    </w:p>
    <w:p w14:paraId="26EF76FD" w14:textId="59C50714" w:rsidR="00747616" w:rsidRPr="002E1076" w:rsidRDefault="00747616" w:rsidP="000736FD">
      <w:pPr>
        <w:pStyle w:val="psourcetxt"/>
        <w:numPr>
          <w:ilvl w:val="0"/>
          <w:numId w:val="12"/>
        </w:numPr>
        <w:spacing w:before="0" w:beforeAutospacing="0" w:after="0" w:afterAutospacing="0" w:line="320" w:lineRule="atLeast"/>
        <w:ind w:left="360"/>
      </w:pPr>
      <w:r w:rsidRPr="002E1076">
        <w:t xml:space="preserve">1850 Redmond Owen Census: </w:t>
      </w:r>
      <w:r w:rsidRPr="002E1076">
        <w:rPr>
          <w:iCs/>
        </w:rPr>
        <w:t>Hanover, Luzerne, Pennsylvania</w:t>
      </w:r>
      <w:r w:rsidRPr="002E1076">
        <w:t>;</w:t>
      </w:r>
      <w:r w:rsidR="00C74EB3" w:rsidRPr="002E1076">
        <w:t xml:space="preserve"> </w:t>
      </w:r>
      <w:r w:rsidRPr="002E1076">
        <w:t xml:space="preserve">Seventh Census of the United States, 1850; (National Archives Microfilm Publication M432, 1009 rolls); Records of the Bureau of the Census, Record Group 29; </w:t>
      </w:r>
      <w:r w:rsidR="00C74EB3" w:rsidRPr="002E1076">
        <w:rPr>
          <w:shd w:val="clear" w:color="auto" w:fill="FFFFFF"/>
        </w:rPr>
        <w:t>National Archives and Records Administration, 700 Pennsylvania Avenue, NW. Washington, DC 20408-0001.</w:t>
      </w:r>
    </w:p>
    <w:p w14:paraId="4BB49C34" w14:textId="77777777" w:rsidR="00C74EB3" w:rsidRPr="002E1076" w:rsidRDefault="00C74EB3" w:rsidP="00C74EB3">
      <w:pPr>
        <w:pStyle w:val="psourcetxt"/>
        <w:spacing w:before="0" w:beforeAutospacing="0" w:after="0" w:afterAutospacing="0" w:line="320" w:lineRule="atLeast"/>
        <w:ind w:left="360"/>
      </w:pPr>
    </w:p>
    <w:p w14:paraId="6AD95DFD" w14:textId="0F8C527E" w:rsidR="00747616" w:rsidRPr="002E1076" w:rsidRDefault="00747616" w:rsidP="000736FD">
      <w:pPr>
        <w:pStyle w:val="psourcetxt"/>
        <w:numPr>
          <w:ilvl w:val="0"/>
          <w:numId w:val="12"/>
        </w:numPr>
        <w:spacing w:before="0" w:beforeAutospacing="0" w:after="0" w:afterAutospacing="0" w:line="320" w:lineRule="atLeast"/>
        <w:ind w:left="360"/>
      </w:pPr>
      <w:r w:rsidRPr="002E1076">
        <w:t>1860 Rodman</w:t>
      </w:r>
      <w:r w:rsidR="00C74EB3" w:rsidRPr="002E1076">
        <w:t xml:space="preserve"> (Redmond) </w:t>
      </w:r>
      <w:r w:rsidRPr="002E1076">
        <w:t xml:space="preserve">Owen Census: </w:t>
      </w:r>
      <w:r w:rsidRPr="002E1076">
        <w:rPr>
          <w:iCs/>
        </w:rPr>
        <w:t>Wright,</w:t>
      </w:r>
      <w:r w:rsidR="00C74EB3" w:rsidRPr="002E1076">
        <w:rPr>
          <w:iCs/>
        </w:rPr>
        <w:t xml:space="preserve"> </w:t>
      </w:r>
      <w:r w:rsidRPr="002E1076">
        <w:rPr>
          <w:iCs/>
        </w:rPr>
        <w:t>Luzerne,</w:t>
      </w:r>
      <w:r w:rsidR="00C74EB3" w:rsidRPr="002E1076">
        <w:rPr>
          <w:iCs/>
        </w:rPr>
        <w:t xml:space="preserve"> </w:t>
      </w:r>
      <w:r w:rsidRPr="002E1076">
        <w:rPr>
          <w:iCs/>
        </w:rPr>
        <w:t>Pennsylvania</w:t>
      </w:r>
      <w:r w:rsidRPr="002E1076">
        <w:t>;</w:t>
      </w:r>
      <w:r w:rsidR="00EE474D">
        <w:t xml:space="preserve"> </w:t>
      </w:r>
      <w:r w:rsidRPr="002E1076">
        <w:t>1860 U.S. census, population schedule</w:t>
      </w:r>
      <w:r w:rsidR="00C74EB3" w:rsidRPr="002E1076">
        <w:t>;</w:t>
      </w:r>
      <w:r w:rsidRPr="002E1076">
        <w:t xml:space="preserve"> NARA microfilm publication M653, 1,438 rolls</w:t>
      </w:r>
      <w:r w:rsidR="00C74EB3" w:rsidRPr="002E1076">
        <w:t>;</w:t>
      </w:r>
      <w:r w:rsidR="00C74EB3" w:rsidRPr="002E1076">
        <w:rPr>
          <w:shd w:val="clear" w:color="auto" w:fill="FFFFFF"/>
        </w:rPr>
        <w:t xml:space="preserve"> National Archives and Records Administration, 700 Pennsylvania Avenue, NW. Washington, DC 20408-0001.</w:t>
      </w:r>
    </w:p>
    <w:p w14:paraId="2FF7B0B7" w14:textId="77777777" w:rsidR="00C74EB3" w:rsidRPr="002E1076" w:rsidRDefault="00C74EB3" w:rsidP="00C74EB3">
      <w:pPr>
        <w:pStyle w:val="psourcetxt"/>
        <w:spacing w:before="0" w:beforeAutospacing="0" w:after="0" w:afterAutospacing="0" w:line="320" w:lineRule="atLeast"/>
        <w:ind w:left="360"/>
      </w:pPr>
    </w:p>
    <w:p w14:paraId="4C43356C" w14:textId="3AE3C5DB" w:rsidR="0084629F" w:rsidRPr="002E1076" w:rsidRDefault="00BD5C69" w:rsidP="000736FD">
      <w:pPr>
        <w:pStyle w:val="psourcetxt"/>
        <w:numPr>
          <w:ilvl w:val="0"/>
          <w:numId w:val="12"/>
        </w:numPr>
        <w:spacing w:before="0" w:beforeAutospacing="0" w:after="0" w:afterAutospacing="0" w:line="320" w:lineRule="atLeast"/>
        <w:ind w:left="360"/>
      </w:pPr>
      <w:r w:rsidRPr="002E1076">
        <w:t>1860 H</w:t>
      </w:r>
      <w:r w:rsidR="0084629F" w:rsidRPr="002E1076">
        <w:t>ezekiah</w:t>
      </w:r>
      <w:r w:rsidRPr="002E1076">
        <w:t xml:space="preserve"> Thomas Census: </w:t>
      </w:r>
      <w:r w:rsidR="0084629F" w:rsidRPr="002E1076">
        <w:rPr>
          <w:iCs/>
        </w:rPr>
        <w:t>Sterling,</w:t>
      </w:r>
      <w:r w:rsidR="00EB4225" w:rsidRPr="002E1076">
        <w:rPr>
          <w:iCs/>
        </w:rPr>
        <w:t> Whiteside</w:t>
      </w:r>
      <w:r w:rsidR="0084629F" w:rsidRPr="002E1076">
        <w:rPr>
          <w:iCs/>
        </w:rPr>
        <w:t>,</w:t>
      </w:r>
      <w:r w:rsidR="00EB4225" w:rsidRPr="002E1076">
        <w:rPr>
          <w:iCs/>
        </w:rPr>
        <w:t> Illinois</w:t>
      </w:r>
      <w:r w:rsidR="0084629F" w:rsidRPr="002E1076">
        <w:t>;</w:t>
      </w:r>
      <w:r w:rsidR="00EB4225" w:rsidRPr="002E1076">
        <w:t> </w:t>
      </w:r>
      <w:r w:rsidR="0084629F" w:rsidRPr="002E1076">
        <w:t>1860 U</w:t>
      </w:r>
      <w:r w:rsidR="00C74EB3" w:rsidRPr="002E1076">
        <w:t xml:space="preserve">.S. census, population schedule; </w:t>
      </w:r>
      <w:r w:rsidR="0084629F" w:rsidRPr="002E1076">
        <w:t>NARA microfilm publication M653, 1,438 rolls</w:t>
      </w:r>
      <w:r w:rsidR="00C74EB3" w:rsidRPr="002E1076">
        <w:t>;</w:t>
      </w:r>
      <w:r w:rsidR="00C74EB3" w:rsidRPr="002E1076">
        <w:rPr>
          <w:shd w:val="clear" w:color="auto" w:fill="FFFFFF"/>
        </w:rPr>
        <w:t xml:space="preserve"> National Archives and Records Administration, 700 Pennsylvania Avenue, NW. Washington, DC 20408-0001.</w:t>
      </w:r>
    </w:p>
    <w:p w14:paraId="49653B03" w14:textId="77777777" w:rsidR="00F96372" w:rsidRPr="002E1076" w:rsidRDefault="00F96372" w:rsidP="000736FD">
      <w:pPr>
        <w:spacing w:line="320" w:lineRule="atLeast"/>
      </w:pPr>
    </w:p>
    <w:p w14:paraId="4B95C691" w14:textId="527AE095" w:rsidR="00026238" w:rsidRPr="00EE474D" w:rsidRDefault="00171EE5" w:rsidP="000736FD">
      <w:pPr>
        <w:pStyle w:val="psourcetxt"/>
        <w:numPr>
          <w:ilvl w:val="0"/>
          <w:numId w:val="12"/>
        </w:numPr>
        <w:spacing w:before="0" w:beforeAutospacing="0" w:after="0" w:afterAutospacing="0" w:line="320" w:lineRule="atLeast"/>
        <w:ind w:left="360"/>
      </w:pPr>
      <w:r w:rsidRPr="002E1076">
        <w:t xml:space="preserve">1870 Elizabeth A. Thomas Census: </w:t>
      </w:r>
      <w:r w:rsidRPr="002E1076">
        <w:rPr>
          <w:iCs/>
        </w:rPr>
        <w:t>Wright,</w:t>
      </w:r>
      <w:r w:rsidR="00EB4225" w:rsidRPr="002E1076">
        <w:rPr>
          <w:iCs/>
        </w:rPr>
        <w:t> Luzerne</w:t>
      </w:r>
      <w:r w:rsidRPr="002E1076">
        <w:rPr>
          <w:iCs/>
        </w:rPr>
        <w:t>,</w:t>
      </w:r>
      <w:r w:rsidR="00EB4225" w:rsidRPr="002E1076">
        <w:rPr>
          <w:iCs/>
        </w:rPr>
        <w:t> Pennsylvania</w:t>
      </w:r>
      <w:r w:rsidRPr="002E1076">
        <w:t>;</w:t>
      </w:r>
      <w:r w:rsidR="00EB4225" w:rsidRPr="002E1076">
        <w:t> </w:t>
      </w:r>
      <w:r w:rsidRPr="002E1076">
        <w:t>1870 U.S. census, population schedules. NARA microfilm publication M593, 1,761 rolls</w:t>
      </w:r>
      <w:r w:rsidR="00C74EB3" w:rsidRPr="002E1076">
        <w:t xml:space="preserve">; </w:t>
      </w:r>
      <w:r w:rsidRPr="002E1076">
        <w:t>Minn</w:t>
      </w:r>
      <w:r w:rsidR="00C74EB3" w:rsidRPr="002E1076">
        <w:t>esota census schedules for 1870;</w:t>
      </w:r>
      <w:r w:rsidRPr="002E1076">
        <w:t xml:space="preserve"> NARA microfilm publication T132, 13 rolls</w:t>
      </w:r>
      <w:r w:rsidR="00C74EB3" w:rsidRPr="002E1076">
        <w:t>;</w:t>
      </w:r>
      <w:r w:rsidR="00C74EB3" w:rsidRPr="002E1076">
        <w:rPr>
          <w:shd w:val="clear" w:color="auto" w:fill="FFFFFF"/>
        </w:rPr>
        <w:t xml:space="preserve"> National Archives and Records Administration, 700 Pennsylvania Avenue, NW. Washington, DC 20408-0001.</w:t>
      </w:r>
    </w:p>
    <w:p w14:paraId="4F0687C0" w14:textId="77777777" w:rsidR="00EE474D" w:rsidRDefault="00EE474D" w:rsidP="00EE474D">
      <w:pPr>
        <w:pStyle w:val="psourcetxt"/>
        <w:spacing w:before="0" w:beforeAutospacing="0" w:after="0" w:afterAutospacing="0" w:line="320" w:lineRule="atLeast"/>
      </w:pPr>
    </w:p>
    <w:p w14:paraId="4BEF98C5" w14:textId="11E1C09E" w:rsidR="00A7719F" w:rsidRPr="002E1076" w:rsidRDefault="003E6838" w:rsidP="000736FD">
      <w:pPr>
        <w:pStyle w:val="ListParagraph"/>
        <w:numPr>
          <w:ilvl w:val="0"/>
          <w:numId w:val="12"/>
        </w:numPr>
        <w:spacing w:line="320" w:lineRule="atLeast"/>
        <w:ind w:left="360"/>
      </w:pPr>
      <w:r w:rsidRPr="002E1076">
        <w:t>187</w:t>
      </w:r>
      <w:r w:rsidR="00171EE5" w:rsidRPr="002E1076">
        <w:t xml:space="preserve">0 Daniel </w:t>
      </w:r>
      <w:r w:rsidR="00A7719F" w:rsidRPr="002E1076">
        <w:t xml:space="preserve">and Mary </w:t>
      </w:r>
      <w:r w:rsidR="00171EE5" w:rsidRPr="002E1076">
        <w:t xml:space="preserve">Thomas Census: </w:t>
      </w:r>
      <w:r w:rsidR="00A7719F" w:rsidRPr="002E1076">
        <w:rPr>
          <w:iCs/>
        </w:rPr>
        <w:t>Mount Joy,</w:t>
      </w:r>
      <w:r w:rsidR="00F96372" w:rsidRPr="002E1076">
        <w:rPr>
          <w:iCs/>
        </w:rPr>
        <w:t> Lancaster</w:t>
      </w:r>
      <w:r w:rsidR="00A7719F" w:rsidRPr="002E1076">
        <w:rPr>
          <w:iCs/>
        </w:rPr>
        <w:t>,</w:t>
      </w:r>
      <w:r w:rsidR="00F96372" w:rsidRPr="002E1076">
        <w:rPr>
          <w:iCs/>
        </w:rPr>
        <w:t> Pennsylvania</w:t>
      </w:r>
      <w:r w:rsidR="00A7719F" w:rsidRPr="002E1076">
        <w:t>;</w:t>
      </w:r>
      <w:r w:rsidR="00F96372" w:rsidRPr="002E1076">
        <w:t> </w:t>
      </w:r>
      <w:r w:rsidR="00A7719F" w:rsidRPr="002E1076">
        <w:t>1870 U.S. census, population schedules</w:t>
      </w:r>
      <w:r w:rsidR="00C74EB3" w:rsidRPr="002E1076">
        <w:t xml:space="preserve">; </w:t>
      </w:r>
      <w:r w:rsidR="00A7719F" w:rsidRPr="002E1076">
        <w:t>NARA microfilm publication M593, 1,761 rolls</w:t>
      </w:r>
      <w:r w:rsidR="00C74EB3" w:rsidRPr="002E1076">
        <w:t>; Minnesota census schedules for 1870; NARA microfilm publication T132, 13 rolls;</w:t>
      </w:r>
      <w:r w:rsidR="00C74EB3" w:rsidRPr="002E1076">
        <w:rPr>
          <w:shd w:val="clear" w:color="auto" w:fill="FFFFFF"/>
        </w:rPr>
        <w:t xml:space="preserve"> National Archives and Records Administration, 700 Pennsylvania Avenue, NW. Washington, DC 20408-0001.</w:t>
      </w:r>
    </w:p>
    <w:p w14:paraId="41C48D37" w14:textId="5417D25D" w:rsidR="00F96372" w:rsidRDefault="00F96372" w:rsidP="000736FD">
      <w:pPr>
        <w:spacing w:line="320" w:lineRule="atLeast"/>
      </w:pPr>
    </w:p>
    <w:p w14:paraId="30EE18A5" w14:textId="77777777" w:rsidR="00EE474D" w:rsidRPr="002E1076" w:rsidRDefault="00EE474D" w:rsidP="000736FD">
      <w:pPr>
        <w:spacing w:line="320" w:lineRule="atLeast"/>
      </w:pPr>
    </w:p>
    <w:p w14:paraId="2C6A540B" w14:textId="1CA72A8B" w:rsidR="00916A21" w:rsidRPr="002E1076" w:rsidRDefault="00916A21" w:rsidP="000736FD">
      <w:pPr>
        <w:pStyle w:val="psourcetxt"/>
        <w:numPr>
          <w:ilvl w:val="0"/>
          <w:numId w:val="12"/>
        </w:numPr>
        <w:spacing w:before="0" w:beforeAutospacing="0" w:after="0" w:afterAutospacing="0" w:line="320" w:lineRule="atLeast"/>
        <w:ind w:left="360"/>
      </w:pPr>
      <w:r w:rsidRPr="002E1076">
        <w:lastRenderedPageBreak/>
        <w:t xml:space="preserve">1870 Mary Thomas Census: </w:t>
      </w:r>
      <w:r w:rsidRPr="002E1076">
        <w:rPr>
          <w:iCs/>
        </w:rPr>
        <w:t>Mahanoy,</w:t>
      </w:r>
      <w:r w:rsidR="00F96372" w:rsidRPr="002E1076">
        <w:rPr>
          <w:iCs/>
        </w:rPr>
        <w:t> Schuylkill</w:t>
      </w:r>
      <w:r w:rsidRPr="002E1076">
        <w:rPr>
          <w:iCs/>
        </w:rPr>
        <w:t>,</w:t>
      </w:r>
      <w:r w:rsidR="00F96372" w:rsidRPr="002E1076">
        <w:rPr>
          <w:iCs/>
        </w:rPr>
        <w:t> Pennsylvania</w:t>
      </w:r>
      <w:r w:rsidR="00F96372" w:rsidRPr="002E1076">
        <w:t xml:space="preserve">; </w:t>
      </w:r>
      <w:r w:rsidRPr="002E1076">
        <w:t>1870 U.S. census, population schedules. NARA microfilm publication M593, 1,761 rolls</w:t>
      </w:r>
      <w:r w:rsidR="00C74EB3" w:rsidRPr="002E1076">
        <w:t>; Minnesota census schedules for 1870; NARA microfilm publication T132, 13 rolls;</w:t>
      </w:r>
      <w:r w:rsidR="00C74EB3" w:rsidRPr="002E1076">
        <w:rPr>
          <w:shd w:val="clear" w:color="auto" w:fill="FFFFFF"/>
        </w:rPr>
        <w:t xml:space="preserve"> National Archives and Records Administration, 700 Pennsylvania Avenue, NW. Washington, DC 20408-0001.</w:t>
      </w:r>
    </w:p>
    <w:p w14:paraId="0626F467" w14:textId="77777777" w:rsidR="00F96372" w:rsidRPr="002E1076" w:rsidRDefault="00F96372" w:rsidP="000736FD">
      <w:pPr>
        <w:pStyle w:val="psourcetxt"/>
        <w:spacing w:before="0" w:beforeAutospacing="0" w:after="0" w:afterAutospacing="0" w:line="320" w:lineRule="atLeast"/>
      </w:pPr>
    </w:p>
    <w:p w14:paraId="1F7AD50F" w14:textId="260CCC2D" w:rsidR="00747616" w:rsidRPr="002E1076" w:rsidRDefault="003E6838" w:rsidP="000736FD">
      <w:pPr>
        <w:pStyle w:val="psourcetxt"/>
        <w:numPr>
          <w:ilvl w:val="0"/>
          <w:numId w:val="12"/>
        </w:numPr>
        <w:spacing w:before="0" w:beforeAutospacing="0" w:after="0" w:afterAutospacing="0" w:line="320" w:lineRule="atLeast"/>
        <w:ind w:left="360"/>
      </w:pPr>
      <w:r w:rsidRPr="002E1076">
        <w:t>1880 Elizabeth Ann Thomas Census:</w:t>
      </w:r>
      <w:r w:rsidR="001E1574" w:rsidRPr="002E1076">
        <w:t xml:space="preserve"> </w:t>
      </w:r>
      <w:r w:rsidR="001E1574" w:rsidRPr="002E1076">
        <w:rPr>
          <w:iCs/>
        </w:rPr>
        <w:t>Wright, Luzerne, Pennsylvania</w:t>
      </w:r>
      <w:r w:rsidR="001E1574" w:rsidRPr="002E1076">
        <w:t>; Tenth Census of the United States, 1880</w:t>
      </w:r>
      <w:r w:rsidR="00EB4225" w:rsidRPr="002E1076">
        <w:t>;</w:t>
      </w:r>
      <w:r w:rsidR="001E1574" w:rsidRPr="002E1076">
        <w:t xml:space="preserve"> (NARA microfilm publication T9, 1,454 rolls)</w:t>
      </w:r>
      <w:r w:rsidR="00EB4225" w:rsidRPr="002E1076">
        <w:t xml:space="preserve">; </w:t>
      </w:r>
      <w:r w:rsidR="001E1574" w:rsidRPr="002E1076">
        <w:t>Records of the Bureau of the Census, Record Group 29</w:t>
      </w:r>
      <w:r w:rsidR="00EB4225" w:rsidRPr="002E1076">
        <w:t>;</w:t>
      </w:r>
      <w:r w:rsidR="001E1574" w:rsidRPr="002E1076">
        <w:t xml:space="preserve"> </w:t>
      </w:r>
      <w:r w:rsidR="00C74EB3" w:rsidRPr="002E1076">
        <w:rPr>
          <w:shd w:val="clear" w:color="auto" w:fill="FFFFFF"/>
        </w:rPr>
        <w:t>National Archives and Records Administration, 700 Pennsylvania Avenue, NW. Washington, DC 20408-0001.</w:t>
      </w:r>
    </w:p>
    <w:p w14:paraId="464C586C" w14:textId="77777777" w:rsidR="00C74EB3" w:rsidRPr="002E1076" w:rsidRDefault="00C74EB3" w:rsidP="00C74EB3">
      <w:pPr>
        <w:pStyle w:val="psourcetxt"/>
        <w:spacing w:before="0" w:beforeAutospacing="0" w:after="0" w:afterAutospacing="0" w:line="320" w:lineRule="atLeast"/>
        <w:ind w:left="360"/>
      </w:pPr>
    </w:p>
    <w:p w14:paraId="79E8F502" w14:textId="54019B4F" w:rsidR="00747616" w:rsidRPr="002E1076" w:rsidRDefault="001D73CB" w:rsidP="000736FD">
      <w:pPr>
        <w:pStyle w:val="psourcetxt"/>
        <w:numPr>
          <w:ilvl w:val="0"/>
          <w:numId w:val="12"/>
        </w:numPr>
        <w:spacing w:before="0" w:beforeAutospacing="0" w:after="0" w:afterAutospacing="0" w:line="320" w:lineRule="atLeast"/>
        <w:ind w:left="360"/>
      </w:pPr>
      <w:r w:rsidRPr="002E1076">
        <w:t xml:space="preserve">1900 Christine (Thomas) Morrison Census: </w:t>
      </w:r>
      <w:r w:rsidRPr="002E1076">
        <w:rPr>
          <w:iCs/>
        </w:rPr>
        <w:t xml:space="preserve">Fairview, </w:t>
      </w:r>
      <w:r w:rsidRPr="002E1076">
        <w:rPr>
          <w:rStyle w:val="srchmatch"/>
          <w:iCs/>
        </w:rPr>
        <w:t>Luzerne</w:t>
      </w:r>
      <w:r w:rsidRPr="002E1076">
        <w:rPr>
          <w:iCs/>
        </w:rPr>
        <w:t xml:space="preserve">, </w:t>
      </w:r>
      <w:r w:rsidRPr="002E1076">
        <w:rPr>
          <w:rStyle w:val="srchmatch"/>
          <w:iCs/>
        </w:rPr>
        <w:t>Pennsylvania</w:t>
      </w:r>
      <w:r w:rsidRPr="002E1076">
        <w:t>;</w:t>
      </w:r>
      <w:r w:rsidR="00747616" w:rsidRPr="002E1076">
        <w:t xml:space="preserve"> </w:t>
      </w:r>
      <w:r w:rsidRPr="002E1076">
        <w:rPr>
          <w:iCs/>
        </w:rPr>
        <w:t>Twelfth Census of the United States, 190</w:t>
      </w:r>
      <w:r w:rsidR="00747616" w:rsidRPr="002E1076">
        <w:rPr>
          <w:iCs/>
        </w:rPr>
        <w:t>0</w:t>
      </w:r>
      <w:r w:rsidR="00C74EB3" w:rsidRPr="002E1076">
        <w:rPr>
          <w:iCs/>
        </w:rPr>
        <w:t>,</w:t>
      </w:r>
      <w:r w:rsidRPr="002E1076">
        <w:t xml:space="preserve"> T623, 1854 rolls</w:t>
      </w:r>
      <w:r w:rsidR="00C74EB3" w:rsidRPr="002E1076">
        <w:t>;</w:t>
      </w:r>
      <w:r w:rsidR="00C74EB3" w:rsidRPr="002E1076">
        <w:rPr>
          <w:shd w:val="clear" w:color="auto" w:fill="FFFFFF"/>
        </w:rPr>
        <w:t xml:space="preserve"> National Archives and Records Administration, 700 Pennsylvania Avenue, NW. Washington, DC 20408-0001.</w:t>
      </w:r>
    </w:p>
    <w:p w14:paraId="790C3C64" w14:textId="77777777" w:rsidR="00747616" w:rsidRPr="002E1076" w:rsidRDefault="00747616" w:rsidP="000736FD">
      <w:pPr>
        <w:pStyle w:val="psourcetxt"/>
        <w:spacing w:before="0" w:beforeAutospacing="0" w:after="0" w:afterAutospacing="0" w:line="320" w:lineRule="atLeast"/>
        <w:ind w:left="360"/>
      </w:pPr>
    </w:p>
    <w:p w14:paraId="6575D378" w14:textId="0F5B91BD" w:rsidR="006019C5" w:rsidRPr="002E1076" w:rsidRDefault="006019C5" w:rsidP="000736FD">
      <w:pPr>
        <w:pStyle w:val="psourcetxt"/>
        <w:numPr>
          <w:ilvl w:val="0"/>
          <w:numId w:val="12"/>
        </w:numPr>
        <w:spacing w:before="0" w:beforeAutospacing="0" w:after="0" w:afterAutospacing="0" w:line="320" w:lineRule="atLeast"/>
        <w:ind w:left="360"/>
      </w:pPr>
      <w:r w:rsidRPr="002E1076">
        <w:t xml:space="preserve">1920 Redmond Thomas Census: </w:t>
      </w:r>
      <w:r w:rsidRPr="002E1076">
        <w:rPr>
          <w:iCs/>
        </w:rPr>
        <w:t>Wilkes-Barre Ward 14, Luzerne, Pennsylvania</w:t>
      </w:r>
      <w:r w:rsidRPr="002E1076">
        <w:t>;</w:t>
      </w:r>
      <w:r w:rsidR="00747616" w:rsidRPr="002E1076">
        <w:t xml:space="preserve"> </w:t>
      </w:r>
      <w:r w:rsidRPr="002E1076">
        <w:t>Fourteenth Census of the United States, 1920</w:t>
      </w:r>
      <w:r w:rsidR="00747616" w:rsidRPr="002E1076">
        <w:t>;</w:t>
      </w:r>
      <w:r w:rsidRPr="002E1076">
        <w:t xml:space="preserve"> (NARA microfil</w:t>
      </w:r>
      <w:r w:rsidR="00747616" w:rsidRPr="002E1076">
        <w:t>m publication T625, 2076 rolls);</w:t>
      </w:r>
      <w:r w:rsidRPr="002E1076">
        <w:t xml:space="preserve"> Records of the Bureau of the Census, Record Group 29</w:t>
      </w:r>
      <w:r w:rsidR="00747616" w:rsidRPr="002E1076">
        <w:t>;</w:t>
      </w:r>
      <w:r w:rsidRPr="002E1076">
        <w:t xml:space="preserve"> </w:t>
      </w:r>
      <w:r w:rsidR="002E1076" w:rsidRPr="002E1076">
        <w:rPr>
          <w:shd w:val="clear" w:color="auto" w:fill="FFFFFF"/>
        </w:rPr>
        <w:t>National Archives and Records Administration, 700 Pennsylvania Avenue, NW. Washington, DC 20408-0001.</w:t>
      </w:r>
    </w:p>
    <w:p w14:paraId="743E8845" w14:textId="77777777" w:rsidR="00F96372" w:rsidRPr="002E1076" w:rsidRDefault="00F96372" w:rsidP="000736FD">
      <w:pPr>
        <w:pStyle w:val="psourcetxt"/>
        <w:spacing w:before="0" w:beforeAutospacing="0" w:after="0" w:afterAutospacing="0" w:line="320" w:lineRule="atLeast"/>
      </w:pPr>
    </w:p>
    <w:p w14:paraId="1DFEAB91" w14:textId="77777777" w:rsidR="00F96372" w:rsidRDefault="00F96372" w:rsidP="000736FD">
      <w:pPr>
        <w:pStyle w:val="psourcetxt"/>
        <w:spacing w:before="0" w:beforeAutospacing="0" w:after="0" w:afterAutospacing="0" w:line="320" w:lineRule="atLeast"/>
      </w:pPr>
    </w:p>
    <w:p w14:paraId="4E088DC0" w14:textId="77777777" w:rsidR="00302A5C" w:rsidRDefault="00302A5C" w:rsidP="000736FD">
      <w:pPr>
        <w:pStyle w:val="psourcetxt"/>
        <w:spacing w:before="0" w:beforeAutospacing="0" w:after="0" w:afterAutospacing="0" w:line="320" w:lineRule="atLeast"/>
      </w:pPr>
    </w:p>
    <w:p w14:paraId="3932E1CE" w14:textId="77777777" w:rsidR="00302A5C" w:rsidRDefault="00302A5C" w:rsidP="000736FD">
      <w:pPr>
        <w:pStyle w:val="psourcetxt"/>
        <w:spacing w:before="0" w:beforeAutospacing="0" w:after="0" w:afterAutospacing="0" w:line="320" w:lineRule="atLeast"/>
      </w:pPr>
    </w:p>
    <w:p w14:paraId="700D7A9E" w14:textId="77777777" w:rsidR="00302A5C" w:rsidRDefault="00302A5C" w:rsidP="000736FD">
      <w:pPr>
        <w:pStyle w:val="psourcetxt"/>
        <w:spacing w:before="0" w:beforeAutospacing="0" w:after="0" w:afterAutospacing="0" w:line="320" w:lineRule="atLeast"/>
      </w:pPr>
    </w:p>
    <w:p w14:paraId="5025F6FC" w14:textId="77777777" w:rsidR="00524C36" w:rsidRDefault="00524C36" w:rsidP="000736FD">
      <w:pPr>
        <w:pStyle w:val="psourcetxt"/>
        <w:spacing w:before="0" w:beforeAutospacing="0" w:after="0" w:afterAutospacing="0" w:line="320" w:lineRule="atLeast"/>
      </w:pPr>
    </w:p>
    <w:p w14:paraId="5B80F77D" w14:textId="77777777" w:rsidR="00524C36" w:rsidRDefault="00524C36" w:rsidP="000736FD">
      <w:pPr>
        <w:pStyle w:val="psourcetxt"/>
        <w:spacing w:before="0" w:beforeAutospacing="0" w:after="0" w:afterAutospacing="0" w:line="320" w:lineRule="atLeast"/>
      </w:pPr>
    </w:p>
    <w:p w14:paraId="7DA35D5C" w14:textId="77777777" w:rsidR="00524C36" w:rsidRDefault="00524C36" w:rsidP="000736FD">
      <w:pPr>
        <w:pStyle w:val="psourcetxt"/>
        <w:spacing w:before="0" w:beforeAutospacing="0" w:after="0" w:afterAutospacing="0" w:line="320" w:lineRule="atLeast"/>
      </w:pPr>
    </w:p>
    <w:p w14:paraId="7F418249" w14:textId="46F2ADC7" w:rsidR="00302A5C" w:rsidRDefault="00302A5C" w:rsidP="000736FD">
      <w:pPr>
        <w:pStyle w:val="psourcetxt"/>
        <w:spacing w:before="0" w:beforeAutospacing="0" w:after="0" w:afterAutospacing="0" w:line="320" w:lineRule="atLeast"/>
      </w:pPr>
    </w:p>
    <w:p w14:paraId="670190A2" w14:textId="42167736" w:rsidR="00EE474D" w:rsidRDefault="00EE474D" w:rsidP="000736FD">
      <w:pPr>
        <w:pStyle w:val="psourcetxt"/>
        <w:spacing w:before="0" w:beforeAutospacing="0" w:after="0" w:afterAutospacing="0" w:line="320" w:lineRule="atLeast"/>
      </w:pPr>
    </w:p>
    <w:p w14:paraId="72E81CB8" w14:textId="4DA2B155" w:rsidR="00EE474D" w:rsidRDefault="00EE474D" w:rsidP="000736FD">
      <w:pPr>
        <w:pStyle w:val="psourcetxt"/>
        <w:spacing w:before="0" w:beforeAutospacing="0" w:after="0" w:afterAutospacing="0" w:line="320" w:lineRule="atLeast"/>
      </w:pPr>
    </w:p>
    <w:p w14:paraId="7579F8B2" w14:textId="6346B74D" w:rsidR="00EE474D" w:rsidRDefault="00EE474D" w:rsidP="000736FD">
      <w:pPr>
        <w:pStyle w:val="psourcetxt"/>
        <w:spacing w:before="0" w:beforeAutospacing="0" w:after="0" w:afterAutospacing="0" w:line="320" w:lineRule="atLeast"/>
      </w:pPr>
    </w:p>
    <w:p w14:paraId="2AF301E1" w14:textId="479BE6B6" w:rsidR="00EE474D" w:rsidRDefault="00EE474D" w:rsidP="000736FD">
      <w:pPr>
        <w:pStyle w:val="psourcetxt"/>
        <w:spacing w:before="0" w:beforeAutospacing="0" w:after="0" w:afterAutospacing="0" w:line="320" w:lineRule="atLeast"/>
      </w:pPr>
    </w:p>
    <w:p w14:paraId="42EEA304" w14:textId="57F0B48E" w:rsidR="00EE474D" w:rsidRDefault="00EE474D" w:rsidP="000736FD">
      <w:pPr>
        <w:pStyle w:val="psourcetxt"/>
        <w:spacing w:before="0" w:beforeAutospacing="0" w:after="0" w:afterAutospacing="0" w:line="320" w:lineRule="atLeast"/>
      </w:pPr>
    </w:p>
    <w:p w14:paraId="484B9F33" w14:textId="18274BC9" w:rsidR="00EE474D" w:rsidRDefault="00EE474D" w:rsidP="000736FD">
      <w:pPr>
        <w:pStyle w:val="psourcetxt"/>
        <w:spacing w:before="0" w:beforeAutospacing="0" w:after="0" w:afterAutospacing="0" w:line="320" w:lineRule="atLeast"/>
      </w:pPr>
    </w:p>
    <w:p w14:paraId="369312D8" w14:textId="4346C47B" w:rsidR="00EE474D" w:rsidRDefault="00EE474D" w:rsidP="000736FD">
      <w:pPr>
        <w:pStyle w:val="psourcetxt"/>
        <w:spacing w:before="0" w:beforeAutospacing="0" w:after="0" w:afterAutospacing="0" w:line="320" w:lineRule="atLeast"/>
      </w:pPr>
    </w:p>
    <w:p w14:paraId="0CEC7EA0" w14:textId="67C26EBA" w:rsidR="00EE474D" w:rsidRDefault="00EE474D" w:rsidP="000736FD">
      <w:pPr>
        <w:pStyle w:val="psourcetxt"/>
        <w:spacing w:before="0" w:beforeAutospacing="0" w:after="0" w:afterAutospacing="0" w:line="320" w:lineRule="atLeast"/>
      </w:pPr>
    </w:p>
    <w:p w14:paraId="291ED506" w14:textId="1EDF1FE6" w:rsidR="00EE474D" w:rsidRDefault="00EE474D" w:rsidP="000736FD">
      <w:pPr>
        <w:pStyle w:val="psourcetxt"/>
        <w:spacing w:before="0" w:beforeAutospacing="0" w:after="0" w:afterAutospacing="0" w:line="320" w:lineRule="atLeast"/>
      </w:pPr>
    </w:p>
    <w:p w14:paraId="70D7706D" w14:textId="1400F671" w:rsidR="00EE474D" w:rsidRDefault="00EE474D" w:rsidP="000736FD">
      <w:pPr>
        <w:pStyle w:val="psourcetxt"/>
        <w:spacing w:before="0" w:beforeAutospacing="0" w:after="0" w:afterAutospacing="0" w:line="320" w:lineRule="atLeast"/>
      </w:pPr>
    </w:p>
    <w:p w14:paraId="03FB15CF" w14:textId="528067FC" w:rsidR="00EE474D" w:rsidRDefault="00EE474D" w:rsidP="000736FD">
      <w:pPr>
        <w:pStyle w:val="psourcetxt"/>
        <w:spacing w:before="0" w:beforeAutospacing="0" w:after="0" w:afterAutospacing="0" w:line="320" w:lineRule="atLeast"/>
      </w:pPr>
    </w:p>
    <w:p w14:paraId="23221AD2" w14:textId="77777777" w:rsidR="00EE474D" w:rsidRDefault="00EE474D" w:rsidP="000736FD">
      <w:pPr>
        <w:pStyle w:val="psourcetxt"/>
        <w:spacing w:before="0" w:beforeAutospacing="0" w:after="0" w:afterAutospacing="0" w:line="320" w:lineRule="atLeast"/>
      </w:pPr>
    </w:p>
    <w:p w14:paraId="0F303211" w14:textId="77777777" w:rsidR="00302A5C" w:rsidRDefault="00302A5C" w:rsidP="000736FD">
      <w:pPr>
        <w:pStyle w:val="psourcetxt"/>
        <w:spacing w:before="0" w:beforeAutospacing="0" w:after="0" w:afterAutospacing="0" w:line="320" w:lineRule="atLeast"/>
      </w:pPr>
    </w:p>
    <w:p w14:paraId="46FD8048" w14:textId="77777777" w:rsidR="003E6838" w:rsidRDefault="009613D8" w:rsidP="000736FD">
      <w:pPr>
        <w:spacing w:line="320" w:lineRule="atLeast"/>
        <w:jc w:val="center"/>
      </w:pPr>
      <w:r>
        <w:lastRenderedPageBreak/>
        <w:t xml:space="preserve">End </w:t>
      </w:r>
      <w:r w:rsidR="00EB4225" w:rsidRPr="002E1076">
        <w:t>Notes</w:t>
      </w:r>
    </w:p>
    <w:p w14:paraId="062F164A" w14:textId="77777777" w:rsidR="00565184" w:rsidRPr="002E1076" w:rsidRDefault="00565184" w:rsidP="000736FD">
      <w:pPr>
        <w:spacing w:line="320" w:lineRule="atLeast"/>
        <w:jc w:val="center"/>
      </w:pPr>
    </w:p>
    <w:sectPr w:rsidR="00565184" w:rsidRPr="002E1076" w:rsidSect="00CB20F9">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7C694" w14:textId="77777777" w:rsidR="00C0237E" w:rsidRDefault="00C0237E" w:rsidP="001458FF">
      <w:r>
        <w:separator/>
      </w:r>
    </w:p>
  </w:endnote>
  <w:endnote w:type="continuationSeparator" w:id="0">
    <w:p w14:paraId="3D3ABF37" w14:textId="77777777" w:rsidR="00C0237E" w:rsidRDefault="00C0237E" w:rsidP="001458FF">
      <w:r>
        <w:continuationSeparator/>
      </w:r>
    </w:p>
  </w:endnote>
  <w:endnote w:id="1">
    <w:p w14:paraId="433B25D9" w14:textId="73A1E3F5"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w:t>
      </w:r>
      <w:r w:rsidRPr="0060768D">
        <w:rPr>
          <w:bCs/>
          <w:color w:val="000000"/>
          <w:sz w:val="24"/>
          <w:szCs w:val="24"/>
        </w:rPr>
        <w:t xml:space="preserve">Hezekiah </w:t>
      </w:r>
      <w:r w:rsidRPr="0060768D">
        <w:rPr>
          <w:sz w:val="24"/>
          <w:szCs w:val="24"/>
        </w:rPr>
        <w:t xml:space="preserve">Thomas Place of Birth, Merthyr, South Wales: The location came from the hand written family notes, by Paul Daniel Hines, </w:t>
      </w:r>
      <w:r w:rsidR="00EE474D">
        <w:rPr>
          <w:sz w:val="24"/>
          <w:szCs w:val="24"/>
        </w:rPr>
        <w:t xml:space="preserve">Taylor-Graham Library, c/o Bob Graham, 479 County Line Road, York Springs Pennsylvania 17372. </w:t>
      </w:r>
    </w:p>
    <w:p w14:paraId="4F27D3A4" w14:textId="77777777" w:rsidR="00C0237E" w:rsidRPr="0060768D" w:rsidRDefault="00C0237E" w:rsidP="0060768D">
      <w:pPr>
        <w:pStyle w:val="EndnoteText"/>
        <w:rPr>
          <w:sz w:val="24"/>
          <w:szCs w:val="24"/>
        </w:rPr>
      </w:pPr>
    </w:p>
  </w:endnote>
  <w:endnote w:id="2">
    <w:p w14:paraId="45EF244D" w14:textId="77777777"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w:t>
      </w:r>
      <w:r w:rsidRPr="0060768D">
        <w:rPr>
          <w:bCs/>
          <w:color w:val="000000"/>
          <w:sz w:val="24"/>
          <w:szCs w:val="24"/>
        </w:rPr>
        <w:t xml:space="preserve">Hezekiah </w:t>
      </w:r>
      <w:r w:rsidRPr="0060768D">
        <w:rPr>
          <w:sz w:val="24"/>
          <w:szCs w:val="24"/>
        </w:rPr>
        <w:t>Thomas’s 1840s Residence, Occupation, and Physical Description:  The information came from the Hezekiah Thomas, Mexican War, Muster Roll Cards, National Archives at College Park, 8601 Adelphi Road, College Park, Maryland 20740-6001.</w:t>
      </w:r>
    </w:p>
    <w:p w14:paraId="02508321" w14:textId="77777777" w:rsidR="00C0237E" w:rsidRPr="0060768D" w:rsidRDefault="00C0237E" w:rsidP="0060768D">
      <w:pPr>
        <w:pStyle w:val="EndnoteText"/>
        <w:rPr>
          <w:sz w:val="24"/>
          <w:szCs w:val="24"/>
        </w:rPr>
      </w:pPr>
    </w:p>
  </w:endnote>
  <w:endnote w:id="3">
    <w:p w14:paraId="0F2FA4AF" w14:textId="6B1BAEE9" w:rsidR="00C0237E" w:rsidRDefault="00C0237E" w:rsidP="0060768D">
      <w:pPr>
        <w:pStyle w:val="EndnoteText"/>
        <w:rPr>
          <w:sz w:val="24"/>
          <w:szCs w:val="24"/>
        </w:rPr>
      </w:pPr>
      <w:r w:rsidRPr="0060768D">
        <w:rPr>
          <w:rStyle w:val="EndnoteReference"/>
          <w:sz w:val="24"/>
          <w:szCs w:val="24"/>
        </w:rPr>
        <w:endnoteRef/>
      </w:r>
      <w:r w:rsidRPr="0060768D">
        <w:rPr>
          <w:sz w:val="24"/>
          <w:szCs w:val="24"/>
        </w:rPr>
        <w:t xml:space="preserve"> Hezekiah Thomas Mexican War Timeline Paper: </w:t>
      </w:r>
      <w:r w:rsidR="00EE474D">
        <w:rPr>
          <w:sz w:val="24"/>
          <w:szCs w:val="24"/>
        </w:rPr>
        <w:t>Taylor-Graham Library, c/o Bob Graham, 479 County Line Road, York Springs Pennsylvania 17372.</w:t>
      </w:r>
    </w:p>
    <w:p w14:paraId="20121144" w14:textId="77777777" w:rsidR="00EE474D" w:rsidRPr="0060768D" w:rsidRDefault="00EE474D" w:rsidP="0060768D">
      <w:pPr>
        <w:pStyle w:val="EndnoteText"/>
        <w:rPr>
          <w:sz w:val="24"/>
          <w:szCs w:val="24"/>
        </w:rPr>
      </w:pPr>
    </w:p>
  </w:endnote>
  <w:endnote w:id="4">
    <w:p w14:paraId="31CD7849" w14:textId="77777777"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Pre-Mexican War Account of Company K:  The information came from Part Two, Carbon County, Pages 629 &amp; 630, Chapter VII, Carbon County in the Mexican War, Illustrated History of the Counties of Lehigh and Carbon in the Commonwealth of Pennsylvania, by Alfred Mathews and Austin N. Hungerford, publishing Philadelphia, Everts and Richards, 1884, Press of J B. Lippincott and Company, Philadelphia, </w:t>
      </w:r>
      <w:r w:rsidRPr="0060768D">
        <w:rPr>
          <w:color w:val="000000"/>
          <w:sz w:val="24"/>
          <w:szCs w:val="24"/>
        </w:rPr>
        <w:t>The Mauch Chunk Historical Society, P.O. Box 273, Jim Thorpe, Pennsylvania 18229.</w:t>
      </w:r>
      <w:r w:rsidRPr="0060768D">
        <w:rPr>
          <w:sz w:val="24"/>
          <w:szCs w:val="24"/>
        </w:rPr>
        <w:t xml:space="preserve"> </w:t>
      </w:r>
    </w:p>
    <w:p w14:paraId="328C5087" w14:textId="77777777" w:rsidR="00C0237E" w:rsidRPr="0060768D" w:rsidRDefault="00C0237E" w:rsidP="0060768D">
      <w:pPr>
        <w:pStyle w:val="EndnoteText"/>
        <w:rPr>
          <w:sz w:val="24"/>
          <w:szCs w:val="24"/>
        </w:rPr>
      </w:pPr>
    </w:p>
  </w:endnote>
  <w:endnote w:id="5">
    <w:p w14:paraId="4BFA13DF" w14:textId="77777777"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Hezekiah Thomas, Mexican War, Muster Roll Cards, National Archives at College Park, 8601 Adelphi Road, College Park, Maryland 20740-6001.</w:t>
      </w:r>
    </w:p>
    <w:p w14:paraId="53D94121" w14:textId="77777777" w:rsidR="00C0237E" w:rsidRPr="0060768D" w:rsidRDefault="00C0237E" w:rsidP="0060768D">
      <w:pPr>
        <w:pStyle w:val="EndnoteText"/>
        <w:rPr>
          <w:sz w:val="24"/>
          <w:szCs w:val="24"/>
        </w:rPr>
      </w:pPr>
    </w:p>
  </w:endnote>
  <w:endnote w:id="6">
    <w:p w14:paraId="50A47723" w14:textId="1A9B820E"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Hezekiah Thomas Mexican War Timeline Paper: </w:t>
      </w:r>
      <w:r w:rsidR="00EE474D">
        <w:rPr>
          <w:sz w:val="24"/>
          <w:szCs w:val="24"/>
        </w:rPr>
        <w:t xml:space="preserve">Taylor-Graham Library, c/o Bob Graham, 479 County Line Road, York Springs Pennsylvania 17372. </w:t>
      </w:r>
    </w:p>
    <w:p w14:paraId="507B65FC" w14:textId="77777777" w:rsidR="00C0237E" w:rsidRPr="0060768D" w:rsidRDefault="00C0237E" w:rsidP="0060768D">
      <w:pPr>
        <w:pStyle w:val="EndnoteText"/>
        <w:rPr>
          <w:sz w:val="24"/>
          <w:szCs w:val="24"/>
        </w:rPr>
      </w:pPr>
    </w:p>
  </w:endnote>
  <w:endnote w:id="7">
    <w:p w14:paraId="29046072" w14:textId="003E16DA"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Mary Owens-Carey (1818-) Research Paper: </w:t>
      </w:r>
      <w:r w:rsidR="00EE474D">
        <w:rPr>
          <w:sz w:val="24"/>
          <w:szCs w:val="24"/>
        </w:rPr>
        <w:t xml:space="preserve">Taylor-Graham Library, c/o Bob Graham, 479 County Line Road, York Springs Pennsylvania 17372. </w:t>
      </w:r>
    </w:p>
    <w:p w14:paraId="27F4BE79" w14:textId="77777777" w:rsidR="00C0237E" w:rsidRPr="0060768D" w:rsidRDefault="00C0237E" w:rsidP="0060768D">
      <w:pPr>
        <w:pStyle w:val="EndnoteText"/>
        <w:rPr>
          <w:sz w:val="24"/>
          <w:szCs w:val="24"/>
        </w:rPr>
      </w:pPr>
    </w:p>
  </w:endnote>
  <w:endnote w:id="8">
    <w:p w14:paraId="733BDF40" w14:textId="4CA9C518"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Redmond Owens (1792-1863) Research Paper: </w:t>
      </w:r>
      <w:r w:rsidR="00EE474D">
        <w:rPr>
          <w:sz w:val="24"/>
          <w:szCs w:val="24"/>
        </w:rPr>
        <w:t xml:space="preserve">Taylor-Graham Library, c/o Bob Graham, 479 County Line Road, York Springs Pennsylvania 17372. </w:t>
      </w:r>
    </w:p>
    <w:p w14:paraId="5AF09C66" w14:textId="77777777" w:rsidR="00C0237E" w:rsidRPr="0060768D" w:rsidRDefault="00C0237E" w:rsidP="0060768D">
      <w:pPr>
        <w:pStyle w:val="EndnoteText"/>
        <w:rPr>
          <w:sz w:val="24"/>
          <w:szCs w:val="24"/>
        </w:rPr>
      </w:pPr>
    </w:p>
  </w:endnote>
  <w:endnote w:id="9">
    <w:p w14:paraId="5BACE286" w14:textId="77777777" w:rsidR="00C0237E" w:rsidRPr="0060768D" w:rsidRDefault="00C0237E" w:rsidP="0060768D">
      <w:r w:rsidRPr="0060768D">
        <w:rPr>
          <w:rStyle w:val="EndnoteReference"/>
        </w:rPr>
        <w:endnoteRef/>
      </w:r>
      <w:r w:rsidRPr="0060768D">
        <w:t xml:space="preserve"> </w:t>
      </w:r>
      <w:r w:rsidRPr="0060768D">
        <w:rPr>
          <w:rStyle w:val="Strong"/>
          <w:b w:val="0"/>
        </w:rPr>
        <w:t>Hezekiah Thomas and Elizabeth Owens Marriage and Details: The information came from the Hezekiah Thomas Civil War Widow Pension File</w:t>
      </w:r>
      <w:r>
        <w:rPr>
          <w:rStyle w:val="Strong"/>
          <w:b w:val="0"/>
        </w:rPr>
        <w:t xml:space="preserve">, </w:t>
      </w:r>
      <w:r w:rsidRPr="0060768D">
        <w:t xml:space="preserve">Application Claim </w:t>
      </w:r>
      <w:r>
        <w:t>#:</w:t>
      </w:r>
      <w:r w:rsidRPr="0060768D">
        <w:t xml:space="preserve"> 10222, and Certificate #: 30229, National Archives at College Park, 8601 Adelphi Road, College Park, Maryland 20740-6001.</w:t>
      </w:r>
    </w:p>
    <w:p w14:paraId="127B16FC" w14:textId="77777777" w:rsidR="00C0237E" w:rsidRPr="0060768D" w:rsidRDefault="00C0237E" w:rsidP="0060768D"/>
  </w:endnote>
  <w:endnote w:id="10">
    <w:p w14:paraId="172D6F08" w14:textId="637C79DA" w:rsidR="00C0237E" w:rsidRPr="0060768D" w:rsidRDefault="00C0237E" w:rsidP="00B6491F">
      <w:pPr>
        <w:pStyle w:val="EndnoteText"/>
        <w:rPr>
          <w:sz w:val="24"/>
          <w:szCs w:val="24"/>
        </w:rPr>
      </w:pPr>
      <w:r w:rsidRPr="0060768D">
        <w:rPr>
          <w:rStyle w:val="EndnoteReference"/>
          <w:sz w:val="24"/>
          <w:szCs w:val="24"/>
        </w:rPr>
        <w:endnoteRef/>
      </w:r>
      <w:r w:rsidRPr="0060768D">
        <w:rPr>
          <w:sz w:val="24"/>
          <w:szCs w:val="24"/>
        </w:rPr>
        <w:t xml:space="preserve"> Redmond Owens (1792-1863) Research Paper: </w:t>
      </w:r>
      <w:r w:rsidR="00EE474D">
        <w:rPr>
          <w:sz w:val="24"/>
          <w:szCs w:val="24"/>
        </w:rPr>
        <w:t xml:space="preserve">Taylor-Graham Library, c/o Bob Graham, 479 County Line Road, York Springs Pennsylvania 17372. </w:t>
      </w:r>
    </w:p>
    <w:p w14:paraId="45094333" w14:textId="77777777" w:rsidR="00C0237E" w:rsidRPr="0060768D" w:rsidRDefault="00C0237E" w:rsidP="00B6491F">
      <w:pPr>
        <w:pStyle w:val="EndnoteText"/>
        <w:rPr>
          <w:sz w:val="24"/>
          <w:szCs w:val="24"/>
        </w:rPr>
      </w:pPr>
    </w:p>
  </w:endnote>
  <w:endnote w:id="11">
    <w:p w14:paraId="0F63C556" w14:textId="09453054" w:rsidR="00C0237E" w:rsidRDefault="00C0237E" w:rsidP="0060768D">
      <w:pPr>
        <w:pStyle w:val="EndnoteText"/>
        <w:rPr>
          <w:sz w:val="24"/>
          <w:szCs w:val="24"/>
        </w:rPr>
      </w:pPr>
      <w:r w:rsidRPr="0060768D">
        <w:rPr>
          <w:rStyle w:val="EndnoteReference"/>
          <w:sz w:val="24"/>
          <w:szCs w:val="24"/>
        </w:rPr>
        <w:endnoteRef/>
      </w:r>
      <w:r w:rsidRPr="0060768D">
        <w:rPr>
          <w:sz w:val="24"/>
          <w:szCs w:val="24"/>
        </w:rPr>
        <w:t xml:space="preserve"> Margaret Owens-Sox (1814-1902) Research Paper: </w:t>
      </w:r>
      <w:r w:rsidR="00EE474D">
        <w:rPr>
          <w:sz w:val="24"/>
          <w:szCs w:val="24"/>
        </w:rPr>
        <w:t xml:space="preserve">Taylor-Graham Library, c/o Bob Graham, 479 County Line Road, York Springs Pennsylvania 17372. </w:t>
      </w:r>
    </w:p>
    <w:p w14:paraId="01962480" w14:textId="77777777" w:rsidR="00C0237E" w:rsidRPr="0060768D" w:rsidRDefault="00C0237E" w:rsidP="0060768D">
      <w:pPr>
        <w:pStyle w:val="EndnoteText"/>
        <w:rPr>
          <w:sz w:val="24"/>
          <w:szCs w:val="24"/>
        </w:rPr>
      </w:pPr>
    </w:p>
    <w:p w14:paraId="7802F513" w14:textId="77777777" w:rsidR="00C0237E" w:rsidRDefault="00C0237E" w:rsidP="0060768D">
      <w:pPr>
        <w:pStyle w:val="EndnoteText"/>
        <w:rPr>
          <w:sz w:val="24"/>
          <w:szCs w:val="24"/>
        </w:rPr>
      </w:pPr>
    </w:p>
    <w:p w14:paraId="2480CB0C" w14:textId="77777777" w:rsidR="00C0237E" w:rsidRDefault="00C0237E" w:rsidP="0060768D">
      <w:pPr>
        <w:pStyle w:val="EndnoteText"/>
        <w:rPr>
          <w:sz w:val="24"/>
          <w:szCs w:val="24"/>
        </w:rPr>
      </w:pPr>
    </w:p>
    <w:p w14:paraId="7BFA5503" w14:textId="77777777" w:rsidR="00C0237E" w:rsidRPr="0060768D" w:rsidRDefault="00C0237E" w:rsidP="0060768D">
      <w:pPr>
        <w:pStyle w:val="EndnoteText"/>
        <w:rPr>
          <w:sz w:val="24"/>
          <w:szCs w:val="24"/>
        </w:rPr>
      </w:pPr>
    </w:p>
  </w:endnote>
  <w:endnote w:id="12">
    <w:p w14:paraId="4D9C4322" w14:textId="77777777"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Elizabeth Returns to Pennsylvania in April 1861:  The information came from the George Carey November 19</w:t>
      </w:r>
      <w:r w:rsidRPr="0060768D">
        <w:rPr>
          <w:sz w:val="24"/>
          <w:szCs w:val="24"/>
          <w:vertAlign w:val="superscript"/>
        </w:rPr>
        <w:t>th</w:t>
      </w:r>
      <w:r w:rsidRPr="0060768D">
        <w:rPr>
          <w:sz w:val="24"/>
          <w:szCs w:val="24"/>
        </w:rPr>
        <w:t xml:space="preserve"> 1867 affidavit, attached to </w:t>
      </w:r>
      <w:r w:rsidRPr="0060768D">
        <w:rPr>
          <w:rStyle w:val="Strong"/>
          <w:b w:val="0"/>
          <w:sz w:val="24"/>
          <w:szCs w:val="24"/>
        </w:rPr>
        <w:t xml:space="preserve">Hezekiah Thomas Civil War Pension File, </w:t>
      </w:r>
      <w:r w:rsidRPr="0060768D">
        <w:rPr>
          <w:sz w:val="24"/>
          <w:szCs w:val="24"/>
        </w:rPr>
        <w:t xml:space="preserve">Application Claim </w:t>
      </w:r>
      <w:r>
        <w:t>#:</w:t>
      </w:r>
      <w:r w:rsidRPr="0060768D">
        <w:rPr>
          <w:sz w:val="24"/>
          <w:szCs w:val="24"/>
        </w:rPr>
        <w:t xml:space="preserve"> 10222, and Certificate #: 30229, National Archives at College Park, 8601 Adelphi Road, College Park, Maryland 20740-6001. </w:t>
      </w:r>
    </w:p>
    <w:p w14:paraId="7EC850AE" w14:textId="77777777" w:rsidR="00C0237E" w:rsidRPr="0060768D" w:rsidRDefault="00C0237E" w:rsidP="0060768D">
      <w:pPr>
        <w:pStyle w:val="EndnoteText"/>
        <w:rPr>
          <w:sz w:val="24"/>
          <w:szCs w:val="24"/>
        </w:rPr>
      </w:pPr>
    </w:p>
  </w:endnote>
  <w:endnote w:id="13">
    <w:p w14:paraId="65CC218A" w14:textId="68FF56AD"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Hezekiah Thomas Civil War Enrollment and 12</w:t>
      </w:r>
      <w:r w:rsidRPr="0060768D">
        <w:rPr>
          <w:sz w:val="24"/>
          <w:szCs w:val="24"/>
          <w:vertAlign w:val="superscript"/>
        </w:rPr>
        <w:t>th</w:t>
      </w:r>
      <w:r w:rsidRPr="0060768D">
        <w:rPr>
          <w:sz w:val="24"/>
          <w:szCs w:val="24"/>
        </w:rPr>
        <w:t xml:space="preserve"> Illinois Details: The information came from the </w:t>
      </w:r>
      <w:r w:rsidRPr="0060768D">
        <w:rPr>
          <w:rStyle w:val="Strong"/>
          <w:b w:val="0"/>
          <w:sz w:val="24"/>
          <w:szCs w:val="24"/>
        </w:rPr>
        <w:t xml:space="preserve">Hezekiah Thomas Civil War Widow Pension File, </w:t>
      </w:r>
      <w:r w:rsidRPr="0060768D">
        <w:rPr>
          <w:sz w:val="24"/>
          <w:szCs w:val="24"/>
        </w:rPr>
        <w:t xml:space="preserve">Application Claim </w:t>
      </w:r>
      <w:r>
        <w:t>#:</w:t>
      </w:r>
      <w:r w:rsidRPr="0060768D">
        <w:rPr>
          <w:sz w:val="24"/>
          <w:szCs w:val="24"/>
        </w:rPr>
        <w:t xml:space="preserve">10222, and Certificate #: 30229, National Archives at College Park, 8601 Adelphi Road, College Park, Maryland 20740-6001. </w:t>
      </w:r>
    </w:p>
    <w:p w14:paraId="632F8E90" w14:textId="77777777" w:rsidR="00C0237E" w:rsidRPr="0060768D" w:rsidRDefault="00C0237E" w:rsidP="0060768D">
      <w:pPr>
        <w:pStyle w:val="EndnoteText"/>
        <w:rPr>
          <w:sz w:val="24"/>
          <w:szCs w:val="24"/>
        </w:rPr>
      </w:pPr>
    </w:p>
  </w:endnote>
  <w:endnote w:id="14">
    <w:p w14:paraId="327D0594" w14:textId="77777777"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Hezekiah’s Civil War Timeline and Details:  The information came from the Hezekiah Thomas Civil War Timeline, Taylor ~ Graham, 479 County Line Road, York Springs, Pennsylvania 17372.</w:t>
      </w:r>
    </w:p>
    <w:p w14:paraId="014BBB63" w14:textId="77777777" w:rsidR="00C0237E" w:rsidRPr="0060768D" w:rsidRDefault="00C0237E" w:rsidP="0060768D">
      <w:pPr>
        <w:pStyle w:val="EndnoteText"/>
        <w:rPr>
          <w:sz w:val="24"/>
          <w:szCs w:val="24"/>
        </w:rPr>
      </w:pPr>
    </w:p>
  </w:endnote>
  <w:endnote w:id="15">
    <w:p w14:paraId="5160766B" w14:textId="77777777"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w:t>
      </w:r>
      <w:r w:rsidRPr="0060768D">
        <w:rPr>
          <w:rStyle w:val="Strong"/>
          <w:b w:val="0"/>
          <w:sz w:val="24"/>
          <w:szCs w:val="24"/>
        </w:rPr>
        <w:t xml:space="preserve">Hezekiah Thomas Date of Death, Place of Death, and Other Details:  The information came from affidavits and Letters in the Hezekiah Thomas Civil War Widow Pension File, </w:t>
      </w:r>
      <w:r w:rsidRPr="0060768D">
        <w:rPr>
          <w:sz w:val="24"/>
          <w:szCs w:val="24"/>
        </w:rPr>
        <w:t xml:space="preserve">Application Claim </w:t>
      </w:r>
      <w:r>
        <w:t>#:</w:t>
      </w:r>
      <w:r w:rsidRPr="0060768D">
        <w:rPr>
          <w:sz w:val="24"/>
          <w:szCs w:val="24"/>
        </w:rPr>
        <w:t xml:space="preserve"> 10222, and Certificate #: 30229, National Archives at College Park, 8601 Adelphi Road, College Park, Maryland 20740-6001. </w:t>
      </w:r>
    </w:p>
    <w:p w14:paraId="7CABBC36" w14:textId="77777777" w:rsidR="00C0237E" w:rsidRPr="0060768D" w:rsidRDefault="00C0237E" w:rsidP="0060768D">
      <w:pPr>
        <w:pStyle w:val="EndnoteText"/>
        <w:rPr>
          <w:sz w:val="24"/>
          <w:szCs w:val="24"/>
        </w:rPr>
      </w:pPr>
    </w:p>
  </w:endnote>
  <w:endnote w:id="16">
    <w:p w14:paraId="63606B03" w14:textId="77777777"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W. H. Redman Letters dated September 21</w:t>
      </w:r>
      <w:r w:rsidRPr="0060768D">
        <w:rPr>
          <w:sz w:val="24"/>
          <w:szCs w:val="24"/>
          <w:vertAlign w:val="superscript"/>
        </w:rPr>
        <w:t>st</w:t>
      </w:r>
      <w:r w:rsidRPr="0060768D">
        <w:rPr>
          <w:sz w:val="24"/>
          <w:szCs w:val="24"/>
        </w:rPr>
        <w:t xml:space="preserve"> 1862, on the Battlefield in Maryland; University of Virginia Library, Albert and Shirley Small Special Collections Library, P.O. Box 400110, Charlottesville Virginia 22904-4110. </w:t>
      </w:r>
    </w:p>
    <w:p w14:paraId="04F634A0" w14:textId="77777777" w:rsidR="00C0237E" w:rsidRPr="0060768D" w:rsidRDefault="00C0237E" w:rsidP="0060768D">
      <w:pPr>
        <w:pStyle w:val="EndnoteText"/>
        <w:rPr>
          <w:sz w:val="24"/>
          <w:szCs w:val="24"/>
        </w:rPr>
      </w:pPr>
    </w:p>
  </w:endnote>
  <w:endnote w:id="17">
    <w:p w14:paraId="744D8C21" w14:textId="77777777"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w:t>
      </w:r>
      <w:r w:rsidRPr="0060768D">
        <w:rPr>
          <w:rStyle w:val="Strong"/>
          <w:b w:val="0"/>
          <w:sz w:val="24"/>
          <w:szCs w:val="24"/>
        </w:rPr>
        <w:t xml:space="preserve">Hezekiah Thomas Date of Death, Place of Death, and Other Details:  The information came from a </w:t>
      </w:r>
      <w:r w:rsidRPr="0060768D">
        <w:rPr>
          <w:sz w:val="24"/>
          <w:szCs w:val="24"/>
        </w:rPr>
        <w:t>Letter, dated June 12</w:t>
      </w:r>
      <w:r w:rsidRPr="0060768D">
        <w:rPr>
          <w:sz w:val="24"/>
          <w:szCs w:val="24"/>
          <w:vertAlign w:val="superscript"/>
        </w:rPr>
        <w:t>th</w:t>
      </w:r>
      <w:r w:rsidRPr="0060768D">
        <w:rPr>
          <w:sz w:val="24"/>
          <w:szCs w:val="24"/>
        </w:rPr>
        <w:t xml:space="preserve"> 1864, attached to </w:t>
      </w:r>
      <w:r w:rsidRPr="0060768D">
        <w:rPr>
          <w:rStyle w:val="Strong"/>
          <w:b w:val="0"/>
          <w:sz w:val="24"/>
          <w:szCs w:val="24"/>
        </w:rPr>
        <w:t xml:space="preserve">Hezekiah Thomas Civil War Widow Pension File, </w:t>
      </w:r>
      <w:r w:rsidRPr="0060768D">
        <w:rPr>
          <w:sz w:val="24"/>
          <w:szCs w:val="24"/>
        </w:rPr>
        <w:t xml:space="preserve">Application Claim </w:t>
      </w:r>
      <w:r>
        <w:t>#:</w:t>
      </w:r>
      <w:r w:rsidRPr="0060768D">
        <w:rPr>
          <w:sz w:val="24"/>
          <w:szCs w:val="24"/>
        </w:rPr>
        <w:t xml:space="preserve"> 10222, and Certificate #: 30229, National Archives at College Park, 8601 Adelphi Road, College Park, Maryland 20740-6001. </w:t>
      </w:r>
    </w:p>
    <w:p w14:paraId="5E05BC0E" w14:textId="77777777" w:rsidR="00C0237E" w:rsidRPr="0060768D" w:rsidRDefault="00C0237E" w:rsidP="0060768D">
      <w:pPr>
        <w:pStyle w:val="EndnoteText"/>
        <w:rPr>
          <w:sz w:val="24"/>
          <w:szCs w:val="24"/>
        </w:rPr>
      </w:pPr>
    </w:p>
  </w:endnote>
  <w:endnote w:id="18">
    <w:p w14:paraId="1D0C5ED9" w14:textId="77777777" w:rsidR="00C0237E" w:rsidRPr="0060768D" w:rsidRDefault="00C0237E" w:rsidP="00144A0C">
      <w:pPr>
        <w:pStyle w:val="EndnoteText"/>
        <w:rPr>
          <w:sz w:val="24"/>
          <w:szCs w:val="24"/>
        </w:rPr>
      </w:pPr>
      <w:r w:rsidRPr="0060768D">
        <w:rPr>
          <w:rStyle w:val="EndnoteReference"/>
          <w:sz w:val="24"/>
          <w:szCs w:val="24"/>
        </w:rPr>
        <w:endnoteRef/>
      </w:r>
      <w:r w:rsidRPr="0060768D">
        <w:rPr>
          <w:sz w:val="24"/>
          <w:szCs w:val="24"/>
        </w:rPr>
        <w:t xml:space="preserve"> </w:t>
      </w:r>
      <w:r>
        <w:rPr>
          <w:sz w:val="24"/>
          <w:szCs w:val="24"/>
        </w:rPr>
        <w:t xml:space="preserve">Elizabeth Thomas 1863 Residence and Civil War Pension Application: </w:t>
      </w:r>
      <w:r w:rsidRPr="0060768D">
        <w:rPr>
          <w:rStyle w:val="Strong"/>
          <w:b w:val="0"/>
          <w:sz w:val="24"/>
          <w:szCs w:val="24"/>
        </w:rPr>
        <w:t xml:space="preserve">The information came from </w:t>
      </w:r>
      <w:r>
        <w:rPr>
          <w:rStyle w:val="Strong"/>
          <w:b w:val="0"/>
          <w:sz w:val="24"/>
          <w:szCs w:val="24"/>
        </w:rPr>
        <w:t xml:space="preserve">the </w:t>
      </w:r>
      <w:r w:rsidRPr="0060768D">
        <w:rPr>
          <w:sz w:val="24"/>
          <w:szCs w:val="24"/>
        </w:rPr>
        <w:t>Hezekiah</w:t>
      </w:r>
      <w:r w:rsidRPr="0060768D">
        <w:rPr>
          <w:rStyle w:val="Strong"/>
          <w:b w:val="0"/>
          <w:sz w:val="24"/>
          <w:szCs w:val="24"/>
        </w:rPr>
        <w:t xml:space="preserve"> Thomas Civil War Widow Pension File, </w:t>
      </w:r>
      <w:r w:rsidRPr="0060768D">
        <w:rPr>
          <w:sz w:val="24"/>
          <w:szCs w:val="24"/>
        </w:rPr>
        <w:t xml:space="preserve">Application Claim </w:t>
      </w:r>
      <w:r>
        <w:t>#:</w:t>
      </w:r>
      <w:r w:rsidRPr="0060768D">
        <w:rPr>
          <w:sz w:val="24"/>
          <w:szCs w:val="24"/>
        </w:rPr>
        <w:t xml:space="preserve"> 10222, and Certificate #: 30229, National Archives at College Park, 8601 Adelphi Road, College Park, Maryland 20740-6001. </w:t>
      </w:r>
    </w:p>
    <w:p w14:paraId="7E9F64AC" w14:textId="77777777" w:rsidR="00C0237E" w:rsidRPr="0060768D" w:rsidRDefault="00C0237E" w:rsidP="00144A0C">
      <w:pPr>
        <w:pStyle w:val="EndnoteText"/>
        <w:rPr>
          <w:sz w:val="24"/>
          <w:szCs w:val="24"/>
        </w:rPr>
      </w:pPr>
    </w:p>
  </w:endnote>
  <w:endnote w:id="19">
    <w:p w14:paraId="43E62361" w14:textId="77777777" w:rsidR="00C0237E" w:rsidRPr="0060768D" w:rsidRDefault="00C0237E" w:rsidP="00144A0C">
      <w:pPr>
        <w:pStyle w:val="EndnoteText"/>
        <w:rPr>
          <w:sz w:val="24"/>
          <w:szCs w:val="24"/>
        </w:rPr>
      </w:pPr>
      <w:r w:rsidRPr="0060768D">
        <w:rPr>
          <w:rStyle w:val="EndnoteReference"/>
          <w:sz w:val="24"/>
          <w:szCs w:val="24"/>
        </w:rPr>
        <w:endnoteRef/>
      </w:r>
      <w:r w:rsidRPr="0060768D">
        <w:rPr>
          <w:sz w:val="24"/>
          <w:szCs w:val="24"/>
        </w:rPr>
        <w:t xml:space="preserve"> </w:t>
      </w:r>
      <w:r>
        <w:rPr>
          <w:sz w:val="24"/>
          <w:szCs w:val="24"/>
        </w:rPr>
        <w:t>Elizabeth Thomas 1864 Civil War Pension Amount</w:t>
      </w:r>
      <w:r w:rsidRPr="0060768D">
        <w:rPr>
          <w:rStyle w:val="Strong"/>
          <w:b w:val="0"/>
          <w:sz w:val="24"/>
          <w:szCs w:val="24"/>
        </w:rPr>
        <w:t xml:space="preserve">:  The information came from a </w:t>
      </w:r>
      <w:r w:rsidRPr="0060768D">
        <w:rPr>
          <w:sz w:val="24"/>
          <w:szCs w:val="24"/>
        </w:rPr>
        <w:t>Letter, dated June 12</w:t>
      </w:r>
      <w:r w:rsidRPr="0060768D">
        <w:rPr>
          <w:sz w:val="24"/>
          <w:szCs w:val="24"/>
          <w:vertAlign w:val="superscript"/>
        </w:rPr>
        <w:t>th</w:t>
      </w:r>
      <w:r w:rsidRPr="0060768D">
        <w:rPr>
          <w:sz w:val="24"/>
          <w:szCs w:val="24"/>
        </w:rPr>
        <w:t xml:space="preserve"> 1864, attached to </w:t>
      </w:r>
      <w:r w:rsidRPr="0060768D">
        <w:rPr>
          <w:rStyle w:val="Strong"/>
          <w:b w:val="0"/>
          <w:sz w:val="24"/>
          <w:szCs w:val="24"/>
        </w:rPr>
        <w:t xml:space="preserve">Hezekiah Thomas Civil War Widow Pension File, </w:t>
      </w:r>
      <w:r w:rsidRPr="0060768D">
        <w:rPr>
          <w:sz w:val="24"/>
          <w:szCs w:val="24"/>
        </w:rPr>
        <w:t xml:space="preserve">Application Claim </w:t>
      </w:r>
      <w:r>
        <w:t>#:</w:t>
      </w:r>
      <w:r w:rsidRPr="0060768D">
        <w:rPr>
          <w:sz w:val="24"/>
          <w:szCs w:val="24"/>
        </w:rPr>
        <w:t xml:space="preserve"> 10222, and Certificate #: 30229, National Archives at College Park, 8601 Adelphi Road, College Park, Maryland 20740-6001. </w:t>
      </w:r>
    </w:p>
    <w:p w14:paraId="6EE814AE" w14:textId="77777777" w:rsidR="00C0237E" w:rsidRPr="0060768D" w:rsidRDefault="00C0237E" w:rsidP="00144A0C">
      <w:pPr>
        <w:pStyle w:val="EndnoteText"/>
        <w:rPr>
          <w:sz w:val="24"/>
          <w:szCs w:val="24"/>
        </w:rPr>
      </w:pPr>
    </w:p>
  </w:endnote>
  <w:endnote w:id="20">
    <w:p w14:paraId="586E4C3F" w14:textId="77777777" w:rsidR="00C0237E" w:rsidRPr="0060768D" w:rsidRDefault="00C0237E" w:rsidP="002F1CEC">
      <w:pPr>
        <w:pStyle w:val="EndnoteText"/>
        <w:rPr>
          <w:sz w:val="24"/>
          <w:szCs w:val="24"/>
        </w:rPr>
      </w:pPr>
      <w:r w:rsidRPr="0060768D">
        <w:rPr>
          <w:rStyle w:val="EndnoteReference"/>
          <w:sz w:val="24"/>
          <w:szCs w:val="24"/>
        </w:rPr>
        <w:endnoteRef/>
      </w:r>
      <w:r w:rsidRPr="0060768D">
        <w:rPr>
          <w:sz w:val="24"/>
          <w:szCs w:val="24"/>
        </w:rPr>
        <w:t xml:space="preserve"> </w:t>
      </w:r>
      <w:r w:rsidRPr="0060768D">
        <w:rPr>
          <w:rStyle w:val="Strong"/>
          <w:b w:val="0"/>
          <w:sz w:val="24"/>
          <w:szCs w:val="24"/>
        </w:rPr>
        <w:t xml:space="preserve">Hezekiah Thomas Date of Death, Place of Death, and Other Details:  The information came from affidavits and Letters in the Hezekiah Thomas Civil War Widow Pension File, </w:t>
      </w:r>
      <w:r w:rsidRPr="0060768D">
        <w:rPr>
          <w:sz w:val="24"/>
          <w:szCs w:val="24"/>
        </w:rPr>
        <w:t xml:space="preserve">Application Claim </w:t>
      </w:r>
      <w:r>
        <w:t>#:</w:t>
      </w:r>
      <w:r w:rsidRPr="0060768D">
        <w:rPr>
          <w:sz w:val="24"/>
          <w:szCs w:val="24"/>
        </w:rPr>
        <w:t xml:space="preserve"> 10222, and Certificate #: 30229, National Archives at College Park, 8601 Adelphi Road, College Park, Maryland 20740-6001. </w:t>
      </w:r>
    </w:p>
    <w:p w14:paraId="1A70029A" w14:textId="77777777" w:rsidR="00C0237E" w:rsidRDefault="00C0237E" w:rsidP="002F1CEC">
      <w:pPr>
        <w:pStyle w:val="EndnoteText"/>
        <w:rPr>
          <w:sz w:val="24"/>
          <w:szCs w:val="24"/>
        </w:rPr>
      </w:pPr>
    </w:p>
    <w:p w14:paraId="56208F22" w14:textId="77777777" w:rsidR="00C0237E" w:rsidRDefault="00C0237E" w:rsidP="002F1CEC">
      <w:pPr>
        <w:pStyle w:val="EndnoteText"/>
        <w:rPr>
          <w:sz w:val="24"/>
          <w:szCs w:val="24"/>
        </w:rPr>
      </w:pPr>
    </w:p>
    <w:p w14:paraId="3A1FE63E" w14:textId="77777777" w:rsidR="00C0237E" w:rsidRPr="0060768D" w:rsidRDefault="00C0237E" w:rsidP="002F1CEC">
      <w:pPr>
        <w:pStyle w:val="EndnoteText"/>
        <w:rPr>
          <w:sz w:val="24"/>
          <w:szCs w:val="24"/>
        </w:rPr>
      </w:pPr>
    </w:p>
  </w:endnote>
  <w:endnote w:id="21">
    <w:p w14:paraId="74D098A9" w14:textId="77777777" w:rsidR="00C0237E" w:rsidRPr="0060768D" w:rsidRDefault="00C0237E" w:rsidP="007054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pPr>
      <w:r w:rsidRPr="0060768D">
        <w:rPr>
          <w:rStyle w:val="EndnoteReference"/>
        </w:rPr>
        <w:endnoteRef/>
      </w:r>
      <w:r w:rsidRPr="0060768D">
        <w:t xml:space="preserve"> Thomas Children Birthdates: The dates came from an affidavit by Elizabeth Thomas dated November 19</w:t>
      </w:r>
      <w:r w:rsidRPr="0060768D">
        <w:rPr>
          <w:vertAlign w:val="superscript"/>
        </w:rPr>
        <w:t>th</w:t>
      </w:r>
      <w:r w:rsidRPr="0060768D">
        <w:t xml:space="preserve"> 1867; </w:t>
      </w:r>
      <w:r w:rsidRPr="0060768D">
        <w:rPr>
          <w:rStyle w:val="Strong"/>
          <w:b w:val="0"/>
        </w:rPr>
        <w:t xml:space="preserve">Hezekiah Thomas Civil War Widow Pension File, </w:t>
      </w:r>
      <w:r w:rsidRPr="0060768D">
        <w:t xml:space="preserve">Application Claim </w:t>
      </w:r>
      <w:r>
        <w:t>#:</w:t>
      </w:r>
      <w:r w:rsidRPr="0060768D">
        <w:t xml:space="preserve"> 10222, and Certificate #: 30229, National Archives at College Park, 8601 Adelphi Road, College Park, Maryland 20740-6001. </w:t>
      </w:r>
    </w:p>
    <w:p w14:paraId="017D77D2" w14:textId="77777777" w:rsidR="00C0237E" w:rsidRPr="0060768D" w:rsidRDefault="00C0237E" w:rsidP="0070545A">
      <w:pPr>
        <w:pStyle w:val="EndnoteText"/>
        <w:rPr>
          <w:sz w:val="24"/>
          <w:szCs w:val="24"/>
        </w:rPr>
      </w:pPr>
    </w:p>
  </w:endnote>
  <w:endnote w:id="22">
    <w:p w14:paraId="456A6079" w14:textId="77777777" w:rsidR="00C0237E" w:rsidRPr="0060768D" w:rsidRDefault="00C0237E" w:rsidP="006076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pPr>
      <w:r w:rsidRPr="0060768D">
        <w:rPr>
          <w:rStyle w:val="EndnoteReference"/>
        </w:rPr>
        <w:endnoteRef/>
      </w:r>
      <w:r w:rsidRPr="0060768D">
        <w:t xml:space="preserve"> Thomas Children and Place of Birth: Some of the information came from Paul Daniel Hines family notes, Taylor-Graham Library, 479 County Line Rd, York Springs Pennsylvania, 17372.</w:t>
      </w:r>
    </w:p>
    <w:p w14:paraId="1D03C9BE" w14:textId="77777777" w:rsidR="00C0237E" w:rsidRPr="0060768D" w:rsidRDefault="00C0237E" w:rsidP="0060768D">
      <w:pPr>
        <w:pStyle w:val="EndnoteText"/>
        <w:rPr>
          <w:sz w:val="24"/>
          <w:szCs w:val="24"/>
        </w:rPr>
      </w:pPr>
    </w:p>
  </w:endnote>
  <w:endnote w:id="23">
    <w:p w14:paraId="355F3D6A" w14:textId="5F90BBBB"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Mary Thomas (1851-1922) Research Paper: </w:t>
      </w:r>
      <w:r w:rsidR="00EE474D">
        <w:rPr>
          <w:sz w:val="24"/>
          <w:szCs w:val="24"/>
        </w:rPr>
        <w:t xml:space="preserve">Taylor-Graham Library, c/o Bob Graham, 479 County Line Road, York Springs Pennsylvania 17372. </w:t>
      </w:r>
    </w:p>
    <w:p w14:paraId="21C3D89C" w14:textId="77777777" w:rsidR="00C0237E" w:rsidRPr="0060768D" w:rsidRDefault="00C0237E" w:rsidP="0060768D">
      <w:pPr>
        <w:pStyle w:val="EndnoteText"/>
        <w:rPr>
          <w:sz w:val="24"/>
          <w:szCs w:val="24"/>
        </w:rPr>
      </w:pPr>
    </w:p>
  </w:endnote>
  <w:endnote w:id="24">
    <w:p w14:paraId="7159AEFD" w14:textId="7198B60E"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Daniel Thomas (1853-1924) Research Paper: </w:t>
      </w:r>
      <w:r w:rsidR="00EE474D">
        <w:rPr>
          <w:sz w:val="24"/>
          <w:szCs w:val="24"/>
        </w:rPr>
        <w:t xml:space="preserve">Taylor-Graham Library, c/o Bob Graham, 479 County Line Road, York Springs Pennsylvania 17372. </w:t>
      </w:r>
    </w:p>
    <w:p w14:paraId="189B0358" w14:textId="77777777" w:rsidR="00C0237E" w:rsidRPr="0060768D" w:rsidRDefault="00C0237E" w:rsidP="0060768D">
      <w:pPr>
        <w:pStyle w:val="EndnoteText"/>
        <w:rPr>
          <w:sz w:val="24"/>
          <w:szCs w:val="24"/>
        </w:rPr>
      </w:pPr>
    </w:p>
  </w:endnote>
  <w:endnote w:id="25">
    <w:p w14:paraId="0DDBFBF2" w14:textId="66BA01C3"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Christi</w:t>
      </w:r>
      <w:r>
        <w:rPr>
          <w:sz w:val="24"/>
          <w:szCs w:val="24"/>
        </w:rPr>
        <w:t>ana</w:t>
      </w:r>
      <w:r w:rsidRPr="0060768D">
        <w:rPr>
          <w:sz w:val="24"/>
          <w:szCs w:val="24"/>
        </w:rPr>
        <w:t xml:space="preserve"> Thomas (1855-1925) Research Paper: </w:t>
      </w:r>
      <w:r w:rsidR="00EE474D">
        <w:rPr>
          <w:sz w:val="24"/>
          <w:szCs w:val="24"/>
        </w:rPr>
        <w:t xml:space="preserve">Taylor-Graham Library, c/o Bob Graham, 479 County Line Road, York Springs Pennsylvania 17372. </w:t>
      </w:r>
    </w:p>
    <w:p w14:paraId="4B5D3680" w14:textId="77777777" w:rsidR="00C0237E" w:rsidRPr="0060768D" w:rsidRDefault="00C0237E" w:rsidP="0060768D">
      <w:pPr>
        <w:pStyle w:val="EndnoteText"/>
        <w:rPr>
          <w:sz w:val="24"/>
          <w:szCs w:val="24"/>
        </w:rPr>
      </w:pPr>
    </w:p>
  </w:endnote>
  <w:endnote w:id="26">
    <w:p w14:paraId="5200A032" w14:textId="77777777" w:rsidR="00C0237E" w:rsidRPr="0060768D" w:rsidRDefault="00C0237E" w:rsidP="006076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pPr>
      <w:r w:rsidRPr="0060768D">
        <w:rPr>
          <w:rStyle w:val="EndnoteReference"/>
        </w:rPr>
        <w:endnoteRef/>
      </w:r>
      <w:r w:rsidRPr="0060768D">
        <w:t xml:space="preserve"> Emily Thomas Birth Date and Parent’s Names: The name and April 2</w:t>
      </w:r>
      <w:r w:rsidRPr="0060768D">
        <w:rPr>
          <w:vertAlign w:val="superscript"/>
        </w:rPr>
        <w:t>nd</w:t>
      </w:r>
      <w:r w:rsidRPr="0060768D">
        <w:t xml:space="preserve"> 1858 birthrate came from the </w:t>
      </w:r>
      <w:r w:rsidRPr="0060768D">
        <w:rPr>
          <w:rStyle w:val="Strong"/>
          <w:b w:val="0"/>
        </w:rPr>
        <w:t xml:space="preserve">Hezekiah Thomas Civil War Widow Pension File, </w:t>
      </w:r>
      <w:r w:rsidRPr="0060768D">
        <w:t xml:space="preserve">Application Claim </w:t>
      </w:r>
      <w:r>
        <w:t>#:</w:t>
      </w:r>
      <w:r w:rsidRPr="0060768D">
        <w:t xml:space="preserve"> 10222, and Certificate #: 30229, National Archives at College Park, 8601 Adelphi Road, College Park, MD 20740-6001.</w:t>
      </w:r>
    </w:p>
    <w:p w14:paraId="7D0E73E1" w14:textId="77777777" w:rsidR="00C0237E" w:rsidRPr="0060768D" w:rsidRDefault="00C0237E" w:rsidP="006076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pPr>
    </w:p>
  </w:endnote>
  <w:endnote w:id="27">
    <w:p w14:paraId="2E807726" w14:textId="7624A6DE" w:rsidR="00C0237E" w:rsidRPr="0060768D" w:rsidRDefault="00C0237E" w:rsidP="0060768D">
      <w:pPr>
        <w:pStyle w:val="EndnoteText"/>
        <w:rPr>
          <w:sz w:val="24"/>
          <w:szCs w:val="24"/>
        </w:rPr>
      </w:pPr>
      <w:r w:rsidRPr="0060768D">
        <w:rPr>
          <w:rStyle w:val="EndnoteReference"/>
          <w:sz w:val="24"/>
          <w:szCs w:val="24"/>
        </w:rPr>
        <w:endnoteRef/>
      </w:r>
      <w:r w:rsidRPr="0060768D">
        <w:rPr>
          <w:sz w:val="24"/>
          <w:szCs w:val="24"/>
        </w:rPr>
        <w:t xml:space="preserve"> Melissa Thomas</w:t>
      </w:r>
      <w:r>
        <w:rPr>
          <w:sz w:val="24"/>
          <w:szCs w:val="24"/>
        </w:rPr>
        <w:t>-Stein</w:t>
      </w:r>
      <w:r w:rsidRPr="0060768D">
        <w:rPr>
          <w:sz w:val="24"/>
          <w:szCs w:val="24"/>
        </w:rPr>
        <w:t xml:space="preserve"> (1860</w:t>
      </w:r>
      <w:r>
        <w:rPr>
          <w:sz w:val="24"/>
          <w:szCs w:val="24"/>
        </w:rPr>
        <w:t>-</w:t>
      </w:r>
      <w:r w:rsidRPr="0060768D">
        <w:rPr>
          <w:sz w:val="24"/>
          <w:szCs w:val="24"/>
        </w:rPr>
        <w:t xml:space="preserve">1930) Research Paper: </w:t>
      </w:r>
      <w:r w:rsidR="00EE474D">
        <w:rPr>
          <w:sz w:val="24"/>
          <w:szCs w:val="24"/>
        </w:rPr>
        <w:t xml:space="preserve">Taylor-Graham Library, c/o Bob Graham, 479 County Line Road, York Springs Pennsylvania 17372. </w:t>
      </w:r>
    </w:p>
    <w:p w14:paraId="1167C2C0" w14:textId="77777777" w:rsidR="00C0237E" w:rsidRPr="0060768D" w:rsidRDefault="00C0237E" w:rsidP="0060768D">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6B6F9" w14:textId="77777777" w:rsidR="00C0237E" w:rsidRDefault="00C0237E" w:rsidP="001458FF">
      <w:r>
        <w:separator/>
      </w:r>
    </w:p>
  </w:footnote>
  <w:footnote w:type="continuationSeparator" w:id="0">
    <w:p w14:paraId="0CD7D27A" w14:textId="77777777" w:rsidR="00C0237E" w:rsidRDefault="00C0237E" w:rsidP="001458FF">
      <w:r>
        <w:continuationSeparator/>
      </w:r>
    </w:p>
  </w:footnote>
  <w:footnote w:id="1">
    <w:p w14:paraId="4AB85C6D" w14:textId="77777777" w:rsidR="00C0237E" w:rsidRPr="00017A5B" w:rsidRDefault="00C0237E" w:rsidP="00017A5B">
      <w:pPr>
        <w:pStyle w:val="FootnoteText"/>
        <w:spacing w:after="26"/>
        <w:rPr>
          <w:sz w:val="22"/>
          <w:szCs w:val="22"/>
        </w:rPr>
      </w:pPr>
      <w:r w:rsidRPr="00017A5B">
        <w:rPr>
          <w:rStyle w:val="FootnoteReference"/>
          <w:sz w:val="22"/>
          <w:szCs w:val="22"/>
        </w:rPr>
        <w:footnoteRef/>
      </w:r>
      <w:r w:rsidRPr="00017A5B">
        <w:rPr>
          <w:sz w:val="22"/>
          <w:szCs w:val="22"/>
        </w:rPr>
        <w:t xml:space="preserve"> The death certificate of Hezekiah’s daughter, Melissa Stein, indicated that Hezekiah’s name as H. E.</w:t>
      </w:r>
    </w:p>
  </w:footnote>
  <w:footnote w:id="2">
    <w:p w14:paraId="1DBE98F7" w14:textId="77777777" w:rsidR="00C0237E" w:rsidRPr="00017A5B" w:rsidRDefault="00C0237E" w:rsidP="00017A5B">
      <w:pPr>
        <w:pStyle w:val="FootnoteText"/>
        <w:spacing w:after="26"/>
        <w:rPr>
          <w:sz w:val="22"/>
          <w:szCs w:val="22"/>
        </w:rPr>
      </w:pPr>
      <w:r w:rsidRPr="00017A5B">
        <w:rPr>
          <w:rStyle w:val="FootnoteReference"/>
          <w:sz w:val="22"/>
          <w:szCs w:val="22"/>
        </w:rPr>
        <w:footnoteRef/>
      </w:r>
      <w:r w:rsidRPr="00017A5B">
        <w:rPr>
          <w:sz w:val="22"/>
          <w:szCs w:val="22"/>
        </w:rPr>
        <w:t xml:space="preserve"> Another muster-in roll card indicated </w:t>
      </w:r>
      <w:r w:rsidRPr="00017A5B">
        <w:rPr>
          <w:bCs/>
          <w:color w:val="000000"/>
          <w:sz w:val="22"/>
          <w:szCs w:val="22"/>
        </w:rPr>
        <w:t>Hezekiah</w:t>
      </w:r>
      <w:r w:rsidRPr="00017A5B">
        <w:rPr>
          <w:sz w:val="22"/>
          <w:szCs w:val="22"/>
        </w:rPr>
        <w:t xml:space="preserve"> joined in Mauch Chunk December 24</w:t>
      </w:r>
      <w:r w:rsidRPr="00017A5B">
        <w:rPr>
          <w:sz w:val="22"/>
          <w:szCs w:val="22"/>
          <w:vertAlign w:val="superscript"/>
        </w:rPr>
        <w:t>th</w:t>
      </w:r>
      <w:r w:rsidRPr="00017A5B">
        <w:rPr>
          <w:sz w:val="22"/>
          <w:szCs w:val="22"/>
        </w:rPr>
        <w:t xml:space="preserve"> 1846.</w:t>
      </w:r>
    </w:p>
  </w:footnote>
  <w:footnote w:id="3">
    <w:p w14:paraId="33FF0DA1" w14:textId="77777777" w:rsidR="00C0237E" w:rsidRPr="00336C4B" w:rsidRDefault="00C0237E" w:rsidP="00017A5B">
      <w:pPr>
        <w:pStyle w:val="FootnoteText"/>
        <w:spacing w:after="26"/>
        <w:rPr>
          <w:sz w:val="22"/>
          <w:szCs w:val="22"/>
        </w:rPr>
      </w:pPr>
      <w:r w:rsidRPr="00017A5B">
        <w:rPr>
          <w:rStyle w:val="FootnoteReference"/>
          <w:sz w:val="22"/>
          <w:szCs w:val="22"/>
        </w:rPr>
        <w:footnoteRef/>
      </w:r>
      <w:r w:rsidRPr="00017A5B">
        <w:rPr>
          <w:sz w:val="22"/>
          <w:szCs w:val="22"/>
        </w:rPr>
        <w:t xml:space="preserve"> Another muster roll card said it was his left shoulder that was injured.</w:t>
      </w:r>
      <w:r>
        <w:rPr>
          <w:sz w:val="22"/>
          <w:szCs w:val="22"/>
        </w:rPr>
        <w:t xml:space="preserve"> </w:t>
      </w:r>
    </w:p>
  </w:footnote>
  <w:footnote w:id="4">
    <w:p w14:paraId="5ABAA16B" w14:textId="77777777" w:rsidR="00C0237E" w:rsidRPr="00B6491F" w:rsidRDefault="00C0237E" w:rsidP="00016D04">
      <w:pPr>
        <w:pStyle w:val="FootnoteText"/>
        <w:spacing w:after="26"/>
        <w:rPr>
          <w:sz w:val="22"/>
          <w:szCs w:val="22"/>
        </w:rPr>
      </w:pPr>
      <w:r w:rsidRPr="00B6491F">
        <w:rPr>
          <w:rStyle w:val="FootnoteReference"/>
          <w:sz w:val="22"/>
          <w:szCs w:val="22"/>
        </w:rPr>
        <w:footnoteRef/>
      </w:r>
      <w:r w:rsidRPr="00B6491F">
        <w:rPr>
          <w:sz w:val="22"/>
          <w:szCs w:val="22"/>
        </w:rPr>
        <w:t xml:space="preserve"> The August 7</w:t>
      </w:r>
      <w:r w:rsidRPr="00B6491F">
        <w:rPr>
          <w:sz w:val="22"/>
          <w:szCs w:val="22"/>
          <w:vertAlign w:val="superscript"/>
        </w:rPr>
        <w:t>th</w:t>
      </w:r>
      <w:r w:rsidRPr="00B6491F">
        <w:rPr>
          <w:sz w:val="22"/>
          <w:szCs w:val="22"/>
        </w:rPr>
        <w:t xml:space="preserve"> 1850 census record identified Elizabeth as Elizabeth Thomas, who was reported to marry in December 5</w:t>
      </w:r>
      <w:r w:rsidRPr="00B6491F">
        <w:rPr>
          <w:sz w:val="22"/>
          <w:szCs w:val="22"/>
          <w:vertAlign w:val="superscript"/>
        </w:rPr>
        <w:t>th</w:t>
      </w:r>
      <w:r w:rsidRPr="00B6491F">
        <w:rPr>
          <w:sz w:val="22"/>
          <w:szCs w:val="22"/>
        </w:rPr>
        <w:t xml:space="preserve"> 1850.  </w:t>
      </w:r>
    </w:p>
  </w:footnote>
  <w:footnote w:id="5">
    <w:p w14:paraId="44CF6E19" w14:textId="77777777" w:rsidR="00C0237E" w:rsidRPr="00B6491F" w:rsidRDefault="00C0237E" w:rsidP="00016D04">
      <w:pPr>
        <w:pStyle w:val="FootnoteText"/>
        <w:spacing w:after="26"/>
        <w:rPr>
          <w:sz w:val="22"/>
          <w:szCs w:val="22"/>
        </w:rPr>
      </w:pPr>
      <w:r w:rsidRPr="00B6491F">
        <w:rPr>
          <w:rStyle w:val="FootnoteReference"/>
          <w:sz w:val="22"/>
          <w:szCs w:val="22"/>
        </w:rPr>
        <w:footnoteRef/>
      </w:r>
      <w:r w:rsidRPr="00B6491F">
        <w:rPr>
          <w:sz w:val="22"/>
          <w:szCs w:val="22"/>
        </w:rPr>
        <w:t xml:space="preserve"> The Carey and Owens names will come up in Elizabeth’s application for a Civil War Widow’s pension application and claim in 1863.</w:t>
      </w:r>
    </w:p>
  </w:footnote>
  <w:footnote w:id="6">
    <w:p w14:paraId="64BF81F5" w14:textId="77777777" w:rsidR="00C0237E" w:rsidRPr="00B6491F" w:rsidRDefault="00C0237E" w:rsidP="00016D04">
      <w:pPr>
        <w:pStyle w:val="FootnoteText"/>
        <w:spacing w:after="26"/>
        <w:rPr>
          <w:sz w:val="22"/>
          <w:szCs w:val="22"/>
        </w:rPr>
      </w:pPr>
      <w:r w:rsidRPr="00B6491F">
        <w:rPr>
          <w:rStyle w:val="FootnoteReference"/>
          <w:sz w:val="22"/>
          <w:szCs w:val="22"/>
        </w:rPr>
        <w:footnoteRef/>
      </w:r>
      <w:r w:rsidRPr="00B6491F">
        <w:rPr>
          <w:sz w:val="22"/>
          <w:szCs w:val="22"/>
        </w:rPr>
        <w:t xml:space="preserve"> Albert is about 12 miles south of Wilkes-Barre and about 6 miles south of Mountain Top. </w:t>
      </w:r>
    </w:p>
  </w:footnote>
  <w:footnote w:id="7">
    <w:p w14:paraId="21E97BC8" w14:textId="77777777" w:rsidR="00C0237E" w:rsidRPr="00B6491F" w:rsidRDefault="00C0237E">
      <w:pPr>
        <w:pStyle w:val="FootnoteText"/>
        <w:rPr>
          <w:sz w:val="22"/>
          <w:szCs w:val="22"/>
        </w:rPr>
      </w:pPr>
      <w:r w:rsidRPr="00B6491F">
        <w:rPr>
          <w:rStyle w:val="FootnoteReference"/>
          <w:sz w:val="22"/>
          <w:szCs w:val="22"/>
        </w:rPr>
        <w:footnoteRef/>
      </w:r>
      <w:r w:rsidRPr="00B6491F">
        <w:rPr>
          <w:sz w:val="22"/>
          <w:szCs w:val="22"/>
        </w:rPr>
        <w:t xml:space="preserve"> I lost the source for her birth date.</w:t>
      </w:r>
    </w:p>
  </w:footnote>
  <w:footnote w:id="8">
    <w:p w14:paraId="153E7117" w14:textId="77777777" w:rsidR="00C0237E" w:rsidRPr="00B6491F" w:rsidRDefault="00C0237E" w:rsidP="00016D04">
      <w:pPr>
        <w:pStyle w:val="FootnoteText"/>
        <w:spacing w:after="26"/>
        <w:rPr>
          <w:sz w:val="22"/>
          <w:szCs w:val="22"/>
        </w:rPr>
      </w:pPr>
      <w:r w:rsidRPr="00B6491F">
        <w:rPr>
          <w:rStyle w:val="FootnoteReference"/>
          <w:sz w:val="22"/>
          <w:szCs w:val="22"/>
        </w:rPr>
        <w:footnoteRef/>
      </w:r>
      <w:r w:rsidRPr="00B6491F">
        <w:rPr>
          <w:sz w:val="22"/>
          <w:szCs w:val="22"/>
        </w:rPr>
        <w:t xml:space="preserve"> The record of April 1861 may be an error, and could be April 1862, which is soon after Hezekiah Civil War enlistment in February 1862.</w:t>
      </w:r>
    </w:p>
  </w:footnote>
  <w:footnote w:id="9">
    <w:p w14:paraId="17853322" w14:textId="77777777" w:rsidR="00C0237E" w:rsidRPr="00B6491F" w:rsidRDefault="00C0237E" w:rsidP="00016D04">
      <w:pPr>
        <w:pStyle w:val="FootnoteText"/>
        <w:spacing w:after="26"/>
        <w:ind w:right="-180"/>
        <w:rPr>
          <w:sz w:val="22"/>
          <w:szCs w:val="22"/>
        </w:rPr>
      </w:pPr>
      <w:r w:rsidRPr="00B6491F">
        <w:rPr>
          <w:rStyle w:val="FootnoteReference"/>
          <w:sz w:val="22"/>
          <w:szCs w:val="22"/>
        </w:rPr>
        <w:footnoteRef/>
      </w:r>
      <w:r w:rsidRPr="00B6491F">
        <w:rPr>
          <w:sz w:val="22"/>
          <w:szCs w:val="22"/>
        </w:rPr>
        <w:t xml:space="preserve"> Hezekiah was enrolled as Henry Thomas, which was later changed to reflect his name Hezekiah Thomas. </w:t>
      </w:r>
    </w:p>
  </w:footnote>
  <w:footnote w:id="10">
    <w:p w14:paraId="6C076688" w14:textId="77777777" w:rsidR="00C0237E" w:rsidRPr="00B6491F" w:rsidRDefault="00C0237E" w:rsidP="00016D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after="26"/>
        <w:rPr>
          <w:rFonts w:eastAsia="Calibri"/>
          <w:sz w:val="22"/>
          <w:szCs w:val="22"/>
        </w:rPr>
      </w:pPr>
      <w:r w:rsidRPr="00B6491F">
        <w:rPr>
          <w:rStyle w:val="FootnoteReference"/>
          <w:sz w:val="22"/>
          <w:szCs w:val="22"/>
        </w:rPr>
        <w:footnoteRef/>
      </w:r>
      <w:r w:rsidRPr="00B6491F">
        <w:rPr>
          <w:sz w:val="22"/>
          <w:szCs w:val="22"/>
        </w:rPr>
        <w:t xml:space="preserve"> Residence of Du Page County, Illinois </w:t>
      </w:r>
      <w:r w:rsidRPr="00B6491F">
        <w:rPr>
          <w:rFonts w:eastAsia="Calibri"/>
          <w:sz w:val="22"/>
          <w:szCs w:val="22"/>
        </w:rPr>
        <w:t>made up of Company C, 12</w:t>
      </w:r>
      <w:r w:rsidRPr="00B6491F">
        <w:rPr>
          <w:rFonts w:eastAsia="Calibri"/>
          <w:sz w:val="22"/>
          <w:szCs w:val="22"/>
          <w:vertAlign w:val="superscript"/>
        </w:rPr>
        <w:t>th</w:t>
      </w:r>
      <w:r w:rsidRPr="00B6491F">
        <w:rPr>
          <w:rFonts w:eastAsia="Calibri"/>
          <w:sz w:val="22"/>
          <w:szCs w:val="22"/>
        </w:rPr>
        <w:t xml:space="preserve"> Illinois Cavalry, which formed February 24</w:t>
      </w:r>
      <w:r w:rsidRPr="00B6491F">
        <w:rPr>
          <w:rFonts w:eastAsia="Calibri"/>
          <w:sz w:val="22"/>
          <w:szCs w:val="22"/>
          <w:vertAlign w:val="superscript"/>
        </w:rPr>
        <w:t>th</w:t>
      </w:r>
      <w:r w:rsidRPr="00B6491F">
        <w:rPr>
          <w:rFonts w:eastAsia="Calibri"/>
          <w:sz w:val="22"/>
          <w:szCs w:val="22"/>
        </w:rPr>
        <w:t xml:space="preserve"> 1862, and ended May 29</w:t>
      </w:r>
      <w:r w:rsidRPr="00B6491F">
        <w:rPr>
          <w:rFonts w:eastAsia="Calibri"/>
          <w:sz w:val="22"/>
          <w:szCs w:val="22"/>
          <w:vertAlign w:val="superscript"/>
        </w:rPr>
        <w:t>th</w:t>
      </w:r>
      <w:r w:rsidRPr="00B6491F">
        <w:rPr>
          <w:rFonts w:eastAsia="Calibri"/>
          <w:sz w:val="22"/>
          <w:szCs w:val="22"/>
        </w:rPr>
        <w:t xml:space="preserve"> 1866.</w:t>
      </w:r>
    </w:p>
    <w:p w14:paraId="72F55EAC" w14:textId="77777777" w:rsidR="00C0237E" w:rsidRPr="002E1076" w:rsidRDefault="00C0237E" w:rsidP="002E10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pPr>
    </w:p>
  </w:footnote>
  <w:footnote w:id="11">
    <w:p w14:paraId="4A3DE2A5" w14:textId="77777777" w:rsidR="00C0237E" w:rsidRPr="00011CDE" w:rsidRDefault="00C0237E" w:rsidP="00011CDE">
      <w:pPr>
        <w:pStyle w:val="FootnoteText"/>
        <w:spacing w:after="26"/>
        <w:rPr>
          <w:sz w:val="22"/>
          <w:szCs w:val="22"/>
        </w:rPr>
      </w:pPr>
      <w:r w:rsidRPr="00011CDE">
        <w:rPr>
          <w:rStyle w:val="FootnoteReference"/>
          <w:sz w:val="22"/>
          <w:szCs w:val="22"/>
        </w:rPr>
        <w:footnoteRef/>
      </w:r>
      <w:r w:rsidRPr="00011CDE">
        <w:rPr>
          <w:sz w:val="22"/>
          <w:szCs w:val="22"/>
        </w:rPr>
        <w:t xml:space="preserve"> There is no record of Redmond </w:t>
      </w:r>
      <w:r w:rsidR="00944EC1">
        <w:rPr>
          <w:sz w:val="22"/>
          <w:szCs w:val="22"/>
        </w:rPr>
        <w:t>as</w:t>
      </w:r>
      <w:r w:rsidRPr="00011CDE">
        <w:rPr>
          <w:sz w:val="22"/>
          <w:szCs w:val="22"/>
        </w:rPr>
        <w:t xml:space="preserve"> a child of Hezekiah in the 1867 Civil War Pension affidavits.  </w:t>
      </w:r>
    </w:p>
  </w:footnote>
  <w:footnote w:id="12">
    <w:p w14:paraId="432CBF04" w14:textId="77777777" w:rsidR="00C0237E" w:rsidRPr="00052ABB" w:rsidRDefault="00C0237E" w:rsidP="00052A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after="26"/>
        <w:rPr>
          <w:sz w:val="22"/>
          <w:szCs w:val="22"/>
        </w:rPr>
      </w:pPr>
      <w:r w:rsidRPr="00052ABB">
        <w:rPr>
          <w:rStyle w:val="FootnoteReference"/>
          <w:sz w:val="22"/>
          <w:szCs w:val="22"/>
        </w:rPr>
        <w:footnoteRef/>
      </w:r>
      <w:r w:rsidRPr="00052ABB">
        <w:rPr>
          <w:sz w:val="22"/>
          <w:szCs w:val="22"/>
        </w:rPr>
        <w:t xml:space="preserve"> Thomas Children Birthdates: Other birth dates were provided by John Qwens, George and Mary Carey, and Martha Handlong affidavits with the </w:t>
      </w:r>
      <w:r w:rsidRPr="00052ABB">
        <w:rPr>
          <w:rStyle w:val="Strong"/>
          <w:b w:val="0"/>
          <w:sz w:val="22"/>
          <w:szCs w:val="22"/>
        </w:rPr>
        <w:t>Hezekiah Thomas Civil War Pension File:</w:t>
      </w:r>
      <w:r w:rsidRPr="00052ABB">
        <w:rPr>
          <w:rStyle w:val="Strong"/>
          <w:sz w:val="22"/>
          <w:szCs w:val="22"/>
        </w:rPr>
        <w:t xml:space="preserve"> </w:t>
      </w:r>
      <w:r w:rsidRPr="00052ABB">
        <w:rPr>
          <w:sz w:val="22"/>
          <w:szCs w:val="22"/>
        </w:rPr>
        <w:t xml:space="preserve"> Application Number 30229, National Archives at College Park, 8601 Adelphi Road, College Park, Maryland 20740-6001.</w:t>
      </w:r>
    </w:p>
    <w:p w14:paraId="26A8C596" w14:textId="77777777" w:rsidR="00C0237E" w:rsidRPr="00EB4225" w:rsidRDefault="00C0237E" w:rsidP="00AA6D1D">
      <w:pPr>
        <w:pStyle w:val="FootnoteText"/>
        <w:rPr>
          <w:sz w:val="24"/>
          <w:szCs w:val="24"/>
        </w:rPr>
      </w:pPr>
    </w:p>
  </w:footnote>
  <w:footnote w:id="13">
    <w:p w14:paraId="33B0C9C2" w14:textId="77777777" w:rsidR="00C0237E" w:rsidRPr="0011137F" w:rsidRDefault="00C0237E" w:rsidP="00052ABB">
      <w:pPr>
        <w:pStyle w:val="FootnoteText"/>
        <w:spacing w:after="26"/>
        <w:rPr>
          <w:sz w:val="22"/>
          <w:szCs w:val="22"/>
        </w:rPr>
      </w:pPr>
      <w:r w:rsidRPr="001A3DE7">
        <w:rPr>
          <w:rStyle w:val="FootnoteReference"/>
          <w:sz w:val="22"/>
          <w:szCs w:val="22"/>
        </w:rPr>
        <w:footnoteRef/>
      </w:r>
      <w:r w:rsidRPr="001A3DE7">
        <w:rPr>
          <w:sz w:val="22"/>
          <w:szCs w:val="22"/>
        </w:rPr>
        <w:t xml:space="preserve"> </w:t>
      </w:r>
      <w:r w:rsidRPr="001A3DE7">
        <w:rPr>
          <w:sz w:val="22"/>
          <w:szCs w:val="22"/>
          <w:shd w:val="clear" w:color="auto" w:fill="FFFFFF"/>
        </w:rPr>
        <w:t>The act of July 14, 1862, provided an $8 a month pension to private soldiers for "total disability" for the performance of manual labor, while the act of June 6, 1866, provided a pension of $20 a month (increased to $24 a month by the act of June 8, 1872) for a disability incapacitating for the performance of "any manual labor."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7045"/>
    <w:multiLevelType w:val="hybridMultilevel"/>
    <w:tmpl w:val="A322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247C"/>
    <w:multiLevelType w:val="hybridMultilevel"/>
    <w:tmpl w:val="D7F8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A60"/>
    <w:multiLevelType w:val="hybridMultilevel"/>
    <w:tmpl w:val="A964FD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568B9"/>
    <w:multiLevelType w:val="hybridMultilevel"/>
    <w:tmpl w:val="792C2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741B52"/>
    <w:multiLevelType w:val="hybridMultilevel"/>
    <w:tmpl w:val="94B804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D6D6E4B"/>
    <w:multiLevelType w:val="hybridMultilevel"/>
    <w:tmpl w:val="1250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F4A19"/>
    <w:multiLevelType w:val="hybridMultilevel"/>
    <w:tmpl w:val="D768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A6906"/>
    <w:multiLevelType w:val="hybridMultilevel"/>
    <w:tmpl w:val="3502F624"/>
    <w:lvl w:ilvl="0" w:tplc="1EDA03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06030"/>
    <w:multiLevelType w:val="multilevel"/>
    <w:tmpl w:val="C7D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5D6328"/>
    <w:multiLevelType w:val="hybridMultilevel"/>
    <w:tmpl w:val="86F0186A"/>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3074F"/>
    <w:multiLevelType w:val="multilevel"/>
    <w:tmpl w:val="296C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B166E8"/>
    <w:multiLevelType w:val="hybridMultilevel"/>
    <w:tmpl w:val="439E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2697C"/>
    <w:multiLevelType w:val="multilevel"/>
    <w:tmpl w:val="1EB0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E1511"/>
    <w:multiLevelType w:val="hybridMultilevel"/>
    <w:tmpl w:val="FE26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12F08"/>
    <w:multiLevelType w:val="hybridMultilevel"/>
    <w:tmpl w:val="263C3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A103C"/>
    <w:multiLevelType w:val="hybridMultilevel"/>
    <w:tmpl w:val="FC78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D57F1"/>
    <w:multiLevelType w:val="hybridMultilevel"/>
    <w:tmpl w:val="59AA5BB6"/>
    <w:lvl w:ilvl="0" w:tplc="1636742A">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B1947"/>
    <w:multiLevelType w:val="multilevel"/>
    <w:tmpl w:val="005C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154A1"/>
    <w:multiLevelType w:val="hybridMultilevel"/>
    <w:tmpl w:val="E9C0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7"/>
  </w:num>
  <w:num w:numId="4">
    <w:abstractNumId w:val="4"/>
  </w:num>
  <w:num w:numId="5">
    <w:abstractNumId w:val="6"/>
  </w:num>
  <w:num w:numId="6">
    <w:abstractNumId w:val="15"/>
  </w:num>
  <w:num w:numId="7">
    <w:abstractNumId w:val="0"/>
  </w:num>
  <w:num w:numId="8">
    <w:abstractNumId w:val="17"/>
  </w:num>
  <w:num w:numId="9">
    <w:abstractNumId w:val="8"/>
  </w:num>
  <w:num w:numId="10">
    <w:abstractNumId w:val="10"/>
  </w:num>
  <w:num w:numId="11">
    <w:abstractNumId w:val="12"/>
  </w:num>
  <w:num w:numId="12">
    <w:abstractNumId w:val="9"/>
  </w:num>
  <w:num w:numId="13">
    <w:abstractNumId w:val="1"/>
  </w:num>
  <w:num w:numId="14">
    <w:abstractNumId w:val="5"/>
  </w:num>
  <w:num w:numId="15">
    <w:abstractNumId w:val="14"/>
  </w:num>
  <w:num w:numId="16">
    <w:abstractNumId w:val="3"/>
  </w:num>
  <w:num w:numId="17">
    <w:abstractNumId w:val="2"/>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9303D"/>
    <w:rsid w:val="000004B6"/>
    <w:rsid w:val="000071A5"/>
    <w:rsid w:val="00010F49"/>
    <w:rsid w:val="00011CDE"/>
    <w:rsid w:val="00016D04"/>
    <w:rsid w:val="00017A5B"/>
    <w:rsid w:val="000224F0"/>
    <w:rsid w:val="000229D8"/>
    <w:rsid w:val="00025906"/>
    <w:rsid w:val="00026238"/>
    <w:rsid w:val="0003635F"/>
    <w:rsid w:val="00037067"/>
    <w:rsid w:val="00040D8F"/>
    <w:rsid w:val="0004789D"/>
    <w:rsid w:val="000516D9"/>
    <w:rsid w:val="00052ABB"/>
    <w:rsid w:val="000550EC"/>
    <w:rsid w:val="00064BF7"/>
    <w:rsid w:val="000736FD"/>
    <w:rsid w:val="00073F28"/>
    <w:rsid w:val="00077481"/>
    <w:rsid w:val="000844A2"/>
    <w:rsid w:val="00084655"/>
    <w:rsid w:val="000B3C1F"/>
    <w:rsid w:val="000B3DAA"/>
    <w:rsid w:val="000B5927"/>
    <w:rsid w:val="000C212C"/>
    <w:rsid w:val="000D4422"/>
    <w:rsid w:val="000E3B5F"/>
    <w:rsid w:val="000E6519"/>
    <w:rsid w:val="000F5FFB"/>
    <w:rsid w:val="000F7E95"/>
    <w:rsid w:val="00100100"/>
    <w:rsid w:val="00100F49"/>
    <w:rsid w:val="0010167A"/>
    <w:rsid w:val="0011137F"/>
    <w:rsid w:val="00120DE7"/>
    <w:rsid w:val="00123B2F"/>
    <w:rsid w:val="00125988"/>
    <w:rsid w:val="00140D3B"/>
    <w:rsid w:val="00142E6C"/>
    <w:rsid w:val="00144A0C"/>
    <w:rsid w:val="00144F14"/>
    <w:rsid w:val="001458FF"/>
    <w:rsid w:val="00161B90"/>
    <w:rsid w:val="00170F36"/>
    <w:rsid w:val="00171E4D"/>
    <w:rsid w:val="00171EE5"/>
    <w:rsid w:val="00175661"/>
    <w:rsid w:val="0017577F"/>
    <w:rsid w:val="00175A38"/>
    <w:rsid w:val="00190161"/>
    <w:rsid w:val="0019303D"/>
    <w:rsid w:val="001A1C65"/>
    <w:rsid w:val="001A1EEF"/>
    <w:rsid w:val="001A3DE7"/>
    <w:rsid w:val="001A460F"/>
    <w:rsid w:val="001A6043"/>
    <w:rsid w:val="001A6EC0"/>
    <w:rsid w:val="001B15E8"/>
    <w:rsid w:val="001B6552"/>
    <w:rsid w:val="001B6A89"/>
    <w:rsid w:val="001B7F38"/>
    <w:rsid w:val="001C3E2F"/>
    <w:rsid w:val="001C76AD"/>
    <w:rsid w:val="001D2AD5"/>
    <w:rsid w:val="001D3DF9"/>
    <w:rsid w:val="001D47AA"/>
    <w:rsid w:val="001D6A0F"/>
    <w:rsid w:val="001D73CB"/>
    <w:rsid w:val="001E1574"/>
    <w:rsid w:val="001E2254"/>
    <w:rsid w:val="001E49B8"/>
    <w:rsid w:val="001E62EA"/>
    <w:rsid w:val="00203324"/>
    <w:rsid w:val="00211670"/>
    <w:rsid w:val="00212EA7"/>
    <w:rsid w:val="00213770"/>
    <w:rsid w:val="0021782B"/>
    <w:rsid w:val="002178B1"/>
    <w:rsid w:val="0022385A"/>
    <w:rsid w:val="00224ACC"/>
    <w:rsid w:val="00224B0E"/>
    <w:rsid w:val="002303E9"/>
    <w:rsid w:val="002306F3"/>
    <w:rsid w:val="002319F1"/>
    <w:rsid w:val="00232190"/>
    <w:rsid w:val="00234782"/>
    <w:rsid w:val="00243AC2"/>
    <w:rsid w:val="002458E1"/>
    <w:rsid w:val="0024729A"/>
    <w:rsid w:val="00255FA2"/>
    <w:rsid w:val="00256392"/>
    <w:rsid w:val="002565E8"/>
    <w:rsid w:val="00256779"/>
    <w:rsid w:val="00261682"/>
    <w:rsid w:val="002735DC"/>
    <w:rsid w:val="0027781E"/>
    <w:rsid w:val="002A67AC"/>
    <w:rsid w:val="002B385E"/>
    <w:rsid w:val="002C0C31"/>
    <w:rsid w:val="002C17F9"/>
    <w:rsid w:val="002C5860"/>
    <w:rsid w:val="002C74AA"/>
    <w:rsid w:val="002C75DB"/>
    <w:rsid w:val="002C7DFB"/>
    <w:rsid w:val="002D1BF2"/>
    <w:rsid w:val="002E0DF2"/>
    <w:rsid w:val="002E1076"/>
    <w:rsid w:val="002E507E"/>
    <w:rsid w:val="002E50D9"/>
    <w:rsid w:val="002E5DEA"/>
    <w:rsid w:val="002E6ACB"/>
    <w:rsid w:val="002F0909"/>
    <w:rsid w:val="002F18EF"/>
    <w:rsid w:val="002F1CBD"/>
    <w:rsid w:val="002F1CEC"/>
    <w:rsid w:val="002F5E46"/>
    <w:rsid w:val="00300DF3"/>
    <w:rsid w:val="00300E55"/>
    <w:rsid w:val="00302A5C"/>
    <w:rsid w:val="00305055"/>
    <w:rsid w:val="00307529"/>
    <w:rsid w:val="003156D4"/>
    <w:rsid w:val="00320DFD"/>
    <w:rsid w:val="0033542C"/>
    <w:rsid w:val="00336C4B"/>
    <w:rsid w:val="00345516"/>
    <w:rsid w:val="00350D4E"/>
    <w:rsid w:val="00360E23"/>
    <w:rsid w:val="00363DA7"/>
    <w:rsid w:val="00386315"/>
    <w:rsid w:val="00386F5C"/>
    <w:rsid w:val="00390222"/>
    <w:rsid w:val="00396A57"/>
    <w:rsid w:val="00397AD9"/>
    <w:rsid w:val="003A40D9"/>
    <w:rsid w:val="003B250B"/>
    <w:rsid w:val="003B6BA7"/>
    <w:rsid w:val="003B76DD"/>
    <w:rsid w:val="003C0768"/>
    <w:rsid w:val="003D6967"/>
    <w:rsid w:val="003E132E"/>
    <w:rsid w:val="003E6838"/>
    <w:rsid w:val="003F1F7C"/>
    <w:rsid w:val="003F6F29"/>
    <w:rsid w:val="003F7296"/>
    <w:rsid w:val="004072B0"/>
    <w:rsid w:val="0042101B"/>
    <w:rsid w:val="00435E13"/>
    <w:rsid w:val="0044386C"/>
    <w:rsid w:val="00445721"/>
    <w:rsid w:val="004503D7"/>
    <w:rsid w:val="00450FCA"/>
    <w:rsid w:val="00470141"/>
    <w:rsid w:val="004809FD"/>
    <w:rsid w:val="0049176F"/>
    <w:rsid w:val="00492EA4"/>
    <w:rsid w:val="004932F3"/>
    <w:rsid w:val="004A5020"/>
    <w:rsid w:val="004A7C36"/>
    <w:rsid w:val="004C2DDE"/>
    <w:rsid w:val="004C7806"/>
    <w:rsid w:val="004D5B37"/>
    <w:rsid w:val="004D673D"/>
    <w:rsid w:val="004E4B98"/>
    <w:rsid w:val="004F4681"/>
    <w:rsid w:val="004F66B9"/>
    <w:rsid w:val="00506A83"/>
    <w:rsid w:val="00512D0E"/>
    <w:rsid w:val="005134BD"/>
    <w:rsid w:val="0052075F"/>
    <w:rsid w:val="00522C43"/>
    <w:rsid w:val="00523A2B"/>
    <w:rsid w:val="00523C0F"/>
    <w:rsid w:val="00524C36"/>
    <w:rsid w:val="00524DA0"/>
    <w:rsid w:val="005364A6"/>
    <w:rsid w:val="00555CB5"/>
    <w:rsid w:val="005579FF"/>
    <w:rsid w:val="00563684"/>
    <w:rsid w:val="00564256"/>
    <w:rsid w:val="00565184"/>
    <w:rsid w:val="00571786"/>
    <w:rsid w:val="00576062"/>
    <w:rsid w:val="00576FEF"/>
    <w:rsid w:val="00581E8F"/>
    <w:rsid w:val="00582883"/>
    <w:rsid w:val="00585C7B"/>
    <w:rsid w:val="0059052E"/>
    <w:rsid w:val="005920A2"/>
    <w:rsid w:val="0059270B"/>
    <w:rsid w:val="00593678"/>
    <w:rsid w:val="00594DC2"/>
    <w:rsid w:val="005A42FD"/>
    <w:rsid w:val="005B3C0C"/>
    <w:rsid w:val="005C00EF"/>
    <w:rsid w:val="005C3F1E"/>
    <w:rsid w:val="005E0107"/>
    <w:rsid w:val="005F6937"/>
    <w:rsid w:val="006019C5"/>
    <w:rsid w:val="0060768D"/>
    <w:rsid w:val="00611977"/>
    <w:rsid w:val="00614746"/>
    <w:rsid w:val="006207C5"/>
    <w:rsid w:val="00627F63"/>
    <w:rsid w:val="006325D0"/>
    <w:rsid w:val="00632BC1"/>
    <w:rsid w:val="00633400"/>
    <w:rsid w:val="00633805"/>
    <w:rsid w:val="00650EB2"/>
    <w:rsid w:val="00652BC8"/>
    <w:rsid w:val="00673BEA"/>
    <w:rsid w:val="00674A4C"/>
    <w:rsid w:val="00675FEF"/>
    <w:rsid w:val="006851F7"/>
    <w:rsid w:val="00685D7D"/>
    <w:rsid w:val="0069402E"/>
    <w:rsid w:val="006954EE"/>
    <w:rsid w:val="006A0582"/>
    <w:rsid w:val="006A2710"/>
    <w:rsid w:val="006A7DB5"/>
    <w:rsid w:val="006B0A36"/>
    <w:rsid w:val="006B0C95"/>
    <w:rsid w:val="006C31C9"/>
    <w:rsid w:val="006C61AF"/>
    <w:rsid w:val="006C7559"/>
    <w:rsid w:val="006D619A"/>
    <w:rsid w:val="006E0D30"/>
    <w:rsid w:val="006E35BD"/>
    <w:rsid w:val="006E5C3E"/>
    <w:rsid w:val="006F4BFF"/>
    <w:rsid w:val="006F53E8"/>
    <w:rsid w:val="006F5BB7"/>
    <w:rsid w:val="00704A38"/>
    <w:rsid w:val="0070545A"/>
    <w:rsid w:val="0071260E"/>
    <w:rsid w:val="0071518D"/>
    <w:rsid w:val="007162DD"/>
    <w:rsid w:val="0071659B"/>
    <w:rsid w:val="00730185"/>
    <w:rsid w:val="00736439"/>
    <w:rsid w:val="007439E2"/>
    <w:rsid w:val="00744F8B"/>
    <w:rsid w:val="00747616"/>
    <w:rsid w:val="00750208"/>
    <w:rsid w:val="00754571"/>
    <w:rsid w:val="00763412"/>
    <w:rsid w:val="007634BF"/>
    <w:rsid w:val="007722AA"/>
    <w:rsid w:val="00774039"/>
    <w:rsid w:val="007835F4"/>
    <w:rsid w:val="007923EB"/>
    <w:rsid w:val="007A16AE"/>
    <w:rsid w:val="007A38B3"/>
    <w:rsid w:val="007A4EE9"/>
    <w:rsid w:val="007B4FD1"/>
    <w:rsid w:val="007C4B7A"/>
    <w:rsid w:val="007D017C"/>
    <w:rsid w:val="007D2B84"/>
    <w:rsid w:val="007D320E"/>
    <w:rsid w:val="007D4BC7"/>
    <w:rsid w:val="007D5724"/>
    <w:rsid w:val="007E7FFE"/>
    <w:rsid w:val="007F296A"/>
    <w:rsid w:val="007F30D5"/>
    <w:rsid w:val="00801625"/>
    <w:rsid w:val="0081271B"/>
    <w:rsid w:val="00815CAD"/>
    <w:rsid w:val="0081613A"/>
    <w:rsid w:val="008164C0"/>
    <w:rsid w:val="00823DAE"/>
    <w:rsid w:val="008243E8"/>
    <w:rsid w:val="0083311D"/>
    <w:rsid w:val="00834B3E"/>
    <w:rsid w:val="00842F8E"/>
    <w:rsid w:val="00844617"/>
    <w:rsid w:val="008454F2"/>
    <w:rsid w:val="0084629F"/>
    <w:rsid w:val="00853F90"/>
    <w:rsid w:val="0085421D"/>
    <w:rsid w:val="00861EBF"/>
    <w:rsid w:val="008631C9"/>
    <w:rsid w:val="00866274"/>
    <w:rsid w:val="008767FD"/>
    <w:rsid w:val="00880291"/>
    <w:rsid w:val="00884187"/>
    <w:rsid w:val="00893BF0"/>
    <w:rsid w:val="008974D2"/>
    <w:rsid w:val="008B5A6A"/>
    <w:rsid w:val="008B69DA"/>
    <w:rsid w:val="008C275E"/>
    <w:rsid w:val="008E70CD"/>
    <w:rsid w:val="008F4D8B"/>
    <w:rsid w:val="00903EC2"/>
    <w:rsid w:val="00906D96"/>
    <w:rsid w:val="00911F2E"/>
    <w:rsid w:val="00916A21"/>
    <w:rsid w:val="009329A3"/>
    <w:rsid w:val="00941AA1"/>
    <w:rsid w:val="0094324F"/>
    <w:rsid w:val="00943618"/>
    <w:rsid w:val="00944849"/>
    <w:rsid w:val="00944EC1"/>
    <w:rsid w:val="00947B42"/>
    <w:rsid w:val="009613D8"/>
    <w:rsid w:val="00962154"/>
    <w:rsid w:val="00964261"/>
    <w:rsid w:val="00966F8D"/>
    <w:rsid w:val="00967F2F"/>
    <w:rsid w:val="00971519"/>
    <w:rsid w:val="0097319A"/>
    <w:rsid w:val="009804B7"/>
    <w:rsid w:val="00980641"/>
    <w:rsid w:val="00980B5F"/>
    <w:rsid w:val="009870CC"/>
    <w:rsid w:val="00992396"/>
    <w:rsid w:val="0099292F"/>
    <w:rsid w:val="009A3392"/>
    <w:rsid w:val="009A3C69"/>
    <w:rsid w:val="009A716C"/>
    <w:rsid w:val="009B6849"/>
    <w:rsid w:val="009C0D71"/>
    <w:rsid w:val="009D468C"/>
    <w:rsid w:val="009E0C9F"/>
    <w:rsid w:val="009E2E3A"/>
    <w:rsid w:val="009E4AF4"/>
    <w:rsid w:val="00A06FE1"/>
    <w:rsid w:val="00A13675"/>
    <w:rsid w:val="00A13EE2"/>
    <w:rsid w:val="00A166B4"/>
    <w:rsid w:val="00A17AEA"/>
    <w:rsid w:val="00A22204"/>
    <w:rsid w:val="00A22342"/>
    <w:rsid w:val="00A2385F"/>
    <w:rsid w:val="00A268EB"/>
    <w:rsid w:val="00A3343F"/>
    <w:rsid w:val="00A34085"/>
    <w:rsid w:val="00A4167D"/>
    <w:rsid w:val="00A44166"/>
    <w:rsid w:val="00A4627B"/>
    <w:rsid w:val="00A50BE3"/>
    <w:rsid w:val="00A520FB"/>
    <w:rsid w:val="00A5395D"/>
    <w:rsid w:val="00A53ACE"/>
    <w:rsid w:val="00A573C2"/>
    <w:rsid w:val="00A70FDC"/>
    <w:rsid w:val="00A75A12"/>
    <w:rsid w:val="00A7719F"/>
    <w:rsid w:val="00A84FB1"/>
    <w:rsid w:val="00A92F0E"/>
    <w:rsid w:val="00A95DEE"/>
    <w:rsid w:val="00A960F8"/>
    <w:rsid w:val="00AA1D11"/>
    <w:rsid w:val="00AA6D1D"/>
    <w:rsid w:val="00AB3622"/>
    <w:rsid w:val="00AC46F3"/>
    <w:rsid w:val="00AD1411"/>
    <w:rsid w:val="00AD32A8"/>
    <w:rsid w:val="00AD3673"/>
    <w:rsid w:val="00AD6F2C"/>
    <w:rsid w:val="00AE2FAE"/>
    <w:rsid w:val="00AE38B1"/>
    <w:rsid w:val="00B00326"/>
    <w:rsid w:val="00B0112A"/>
    <w:rsid w:val="00B040EE"/>
    <w:rsid w:val="00B13F61"/>
    <w:rsid w:val="00B26B0A"/>
    <w:rsid w:val="00B31282"/>
    <w:rsid w:val="00B360AD"/>
    <w:rsid w:val="00B42DC0"/>
    <w:rsid w:val="00B54843"/>
    <w:rsid w:val="00B55363"/>
    <w:rsid w:val="00B56740"/>
    <w:rsid w:val="00B60B8F"/>
    <w:rsid w:val="00B647DF"/>
    <w:rsid w:val="00B6491F"/>
    <w:rsid w:val="00B65B34"/>
    <w:rsid w:val="00B7041E"/>
    <w:rsid w:val="00B70DBD"/>
    <w:rsid w:val="00B7472E"/>
    <w:rsid w:val="00B75387"/>
    <w:rsid w:val="00B75FDC"/>
    <w:rsid w:val="00B80ECC"/>
    <w:rsid w:val="00B96B0A"/>
    <w:rsid w:val="00BA022B"/>
    <w:rsid w:val="00BA551E"/>
    <w:rsid w:val="00BA69DD"/>
    <w:rsid w:val="00BA7C01"/>
    <w:rsid w:val="00BB30F7"/>
    <w:rsid w:val="00BB3C94"/>
    <w:rsid w:val="00BC1FB3"/>
    <w:rsid w:val="00BC3499"/>
    <w:rsid w:val="00BD5C69"/>
    <w:rsid w:val="00BD63BF"/>
    <w:rsid w:val="00BD6EAB"/>
    <w:rsid w:val="00BE11C4"/>
    <w:rsid w:val="00BF3759"/>
    <w:rsid w:val="00BF55B1"/>
    <w:rsid w:val="00BF6DE5"/>
    <w:rsid w:val="00C00949"/>
    <w:rsid w:val="00C01C78"/>
    <w:rsid w:val="00C0237E"/>
    <w:rsid w:val="00C06FEC"/>
    <w:rsid w:val="00C23DF7"/>
    <w:rsid w:val="00C3663A"/>
    <w:rsid w:val="00C60064"/>
    <w:rsid w:val="00C60FAB"/>
    <w:rsid w:val="00C719AA"/>
    <w:rsid w:val="00C74EB3"/>
    <w:rsid w:val="00C7601A"/>
    <w:rsid w:val="00C81DCB"/>
    <w:rsid w:val="00C87061"/>
    <w:rsid w:val="00C878C2"/>
    <w:rsid w:val="00C90FB4"/>
    <w:rsid w:val="00C96090"/>
    <w:rsid w:val="00CA23FF"/>
    <w:rsid w:val="00CA4493"/>
    <w:rsid w:val="00CA70DC"/>
    <w:rsid w:val="00CB20F9"/>
    <w:rsid w:val="00CB67D4"/>
    <w:rsid w:val="00CC1F32"/>
    <w:rsid w:val="00CC4E0B"/>
    <w:rsid w:val="00CD1943"/>
    <w:rsid w:val="00CD4B48"/>
    <w:rsid w:val="00CD65EE"/>
    <w:rsid w:val="00CD69FB"/>
    <w:rsid w:val="00CD7681"/>
    <w:rsid w:val="00CE157D"/>
    <w:rsid w:val="00CE5DE3"/>
    <w:rsid w:val="00CE639C"/>
    <w:rsid w:val="00CF1769"/>
    <w:rsid w:val="00CF4589"/>
    <w:rsid w:val="00D14192"/>
    <w:rsid w:val="00D16CA6"/>
    <w:rsid w:val="00D175C8"/>
    <w:rsid w:val="00D3511E"/>
    <w:rsid w:val="00D37B3C"/>
    <w:rsid w:val="00D42A46"/>
    <w:rsid w:val="00D57205"/>
    <w:rsid w:val="00D64D3B"/>
    <w:rsid w:val="00D66DC6"/>
    <w:rsid w:val="00D92399"/>
    <w:rsid w:val="00D97A76"/>
    <w:rsid w:val="00DA7F7D"/>
    <w:rsid w:val="00DB1C38"/>
    <w:rsid w:val="00DB3018"/>
    <w:rsid w:val="00DC0ADE"/>
    <w:rsid w:val="00DD6C40"/>
    <w:rsid w:val="00DD6F46"/>
    <w:rsid w:val="00DE1C0E"/>
    <w:rsid w:val="00DE296E"/>
    <w:rsid w:val="00DE5652"/>
    <w:rsid w:val="00DF0232"/>
    <w:rsid w:val="00DF2138"/>
    <w:rsid w:val="00DF515A"/>
    <w:rsid w:val="00DF6856"/>
    <w:rsid w:val="00DF6C90"/>
    <w:rsid w:val="00DF7E2B"/>
    <w:rsid w:val="00E005D3"/>
    <w:rsid w:val="00E00D37"/>
    <w:rsid w:val="00E03446"/>
    <w:rsid w:val="00E160E2"/>
    <w:rsid w:val="00E173C7"/>
    <w:rsid w:val="00E21DD6"/>
    <w:rsid w:val="00E22A24"/>
    <w:rsid w:val="00E406C6"/>
    <w:rsid w:val="00E42140"/>
    <w:rsid w:val="00E4767B"/>
    <w:rsid w:val="00E556B1"/>
    <w:rsid w:val="00E5761E"/>
    <w:rsid w:val="00E6063F"/>
    <w:rsid w:val="00E61696"/>
    <w:rsid w:val="00E95135"/>
    <w:rsid w:val="00E96DC0"/>
    <w:rsid w:val="00E97B98"/>
    <w:rsid w:val="00E97FF1"/>
    <w:rsid w:val="00EA1596"/>
    <w:rsid w:val="00EB4225"/>
    <w:rsid w:val="00EB4A12"/>
    <w:rsid w:val="00EC2128"/>
    <w:rsid w:val="00EC4CC3"/>
    <w:rsid w:val="00ED33B1"/>
    <w:rsid w:val="00EE00C3"/>
    <w:rsid w:val="00EE2C7C"/>
    <w:rsid w:val="00EE474D"/>
    <w:rsid w:val="00EF37E8"/>
    <w:rsid w:val="00F11C83"/>
    <w:rsid w:val="00F25966"/>
    <w:rsid w:val="00F36B73"/>
    <w:rsid w:val="00F4046C"/>
    <w:rsid w:val="00F44204"/>
    <w:rsid w:val="00F46633"/>
    <w:rsid w:val="00F5070D"/>
    <w:rsid w:val="00F513C9"/>
    <w:rsid w:val="00F53DED"/>
    <w:rsid w:val="00F57811"/>
    <w:rsid w:val="00F60CBA"/>
    <w:rsid w:val="00F64948"/>
    <w:rsid w:val="00F65C41"/>
    <w:rsid w:val="00F71999"/>
    <w:rsid w:val="00F7261B"/>
    <w:rsid w:val="00F746BE"/>
    <w:rsid w:val="00F74FEE"/>
    <w:rsid w:val="00F766F4"/>
    <w:rsid w:val="00F82DE2"/>
    <w:rsid w:val="00F96372"/>
    <w:rsid w:val="00FA1541"/>
    <w:rsid w:val="00FA3B65"/>
    <w:rsid w:val="00FA4583"/>
    <w:rsid w:val="00FA4CAC"/>
    <w:rsid w:val="00FB7D64"/>
    <w:rsid w:val="00FC20A0"/>
    <w:rsid w:val="00FC7E05"/>
    <w:rsid w:val="00FD28EE"/>
    <w:rsid w:val="00FF262D"/>
    <w:rsid w:val="00F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BA48"/>
  <w15:docId w15:val="{83AE6DC1-A6D7-46D8-9E3C-D46D2F1F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03D"/>
    <w:pPr>
      <w:spacing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1A46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6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EB4A1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303D"/>
    <w:rPr>
      <w:color w:val="0000FF"/>
      <w:u w:val="single"/>
    </w:rPr>
  </w:style>
  <w:style w:type="character" w:customStyle="1" w:styleId="srchhit">
    <w:name w:val="srchhit"/>
    <w:basedOn w:val="DefaultParagraphFont"/>
    <w:rsid w:val="0019303D"/>
  </w:style>
  <w:style w:type="paragraph" w:styleId="Title">
    <w:name w:val="Title"/>
    <w:basedOn w:val="Normal"/>
    <w:link w:val="TitleChar"/>
    <w:qFormat/>
    <w:rsid w:val="0019303D"/>
    <w:pPr>
      <w:jc w:val="center"/>
    </w:pPr>
    <w:rPr>
      <w:rFonts w:ascii="Algerian" w:hAnsi="Algerian"/>
      <w:sz w:val="48"/>
    </w:rPr>
  </w:style>
  <w:style w:type="character" w:customStyle="1" w:styleId="TitleChar">
    <w:name w:val="Title Char"/>
    <w:basedOn w:val="DefaultParagraphFont"/>
    <w:link w:val="Title"/>
    <w:rsid w:val="0019303D"/>
    <w:rPr>
      <w:rFonts w:ascii="Algerian" w:eastAsia="Times New Roman" w:hAnsi="Algerian"/>
      <w:sz w:val="48"/>
      <w:szCs w:val="24"/>
    </w:rPr>
  </w:style>
  <w:style w:type="character" w:customStyle="1" w:styleId="Heading3Char">
    <w:name w:val="Heading 3 Char"/>
    <w:basedOn w:val="DefaultParagraphFont"/>
    <w:link w:val="Heading3"/>
    <w:rsid w:val="00EB4A12"/>
    <w:rPr>
      <w:rFonts w:ascii="Times New Roman" w:eastAsia="Times New Roman" w:hAnsi="Times New Roman"/>
      <w:b/>
      <w:bCs/>
      <w:sz w:val="27"/>
      <w:szCs w:val="27"/>
    </w:rPr>
  </w:style>
  <w:style w:type="paragraph" w:styleId="HTMLPreformatted">
    <w:name w:val="HTML Preformatted"/>
    <w:basedOn w:val="Normal"/>
    <w:link w:val="HTMLPreformattedChar"/>
    <w:uiPriority w:val="99"/>
    <w:rsid w:val="00EB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B4A12"/>
    <w:rPr>
      <w:rFonts w:ascii="Courier New" w:eastAsia="Times New Roman" w:hAnsi="Courier New" w:cs="Courier New"/>
    </w:rPr>
  </w:style>
  <w:style w:type="paragraph" w:styleId="NormalWeb">
    <w:name w:val="Normal (Web)"/>
    <w:basedOn w:val="Normal"/>
    <w:uiPriority w:val="99"/>
    <w:rsid w:val="00EB4A12"/>
    <w:pPr>
      <w:spacing w:before="100" w:beforeAutospacing="1" w:after="100" w:afterAutospacing="1"/>
    </w:pPr>
    <w:rPr>
      <w:color w:val="000000"/>
    </w:rPr>
  </w:style>
  <w:style w:type="paragraph" w:styleId="FootnoteText">
    <w:name w:val="footnote text"/>
    <w:basedOn w:val="Normal"/>
    <w:link w:val="FootnoteTextChar"/>
    <w:uiPriority w:val="99"/>
    <w:semiHidden/>
    <w:unhideWhenUsed/>
    <w:rsid w:val="001458FF"/>
    <w:rPr>
      <w:sz w:val="20"/>
      <w:szCs w:val="20"/>
    </w:rPr>
  </w:style>
  <w:style w:type="character" w:customStyle="1" w:styleId="FootnoteTextChar">
    <w:name w:val="Footnote Text Char"/>
    <w:basedOn w:val="DefaultParagraphFont"/>
    <w:link w:val="FootnoteText"/>
    <w:uiPriority w:val="99"/>
    <w:semiHidden/>
    <w:rsid w:val="001458FF"/>
    <w:rPr>
      <w:rFonts w:ascii="Times New Roman" w:eastAsia="Times New Roman" w:hAnsi="Times New Roman"/>
    </w:rPr>
  </w:style>
  <w:style w:type="character" w:styleId="FootnoteReference">
    <w:name w:val="footnote reference"/>
    <w:basedOn w:val="DefaultParagraphFont"/>
    <w:uiPriority w:val="99"/>
    <w:semiHidden/>
    <w:unhideWhenUsed/>
    <w:rsid w:val="001458FF"/>
    <w:rPr>
      <w:vertAlign w:val="superscript"/>
    </w:rPr>
  </w:style>
  <w:style w:type="paragraph" w:styleId="ListParagraph">
    <w:name w:val="List Paragraph"/>
    <w:basedOn w:val="Normal"/>
    <w:uiPriority w:val="34"/>
    <w:qFormat/>
    <w:rsid w:val="00BF3759"/>
    <w:pPr>
      <w:ind w:left="720"/>
    </w:pPr>
  </w:style>
  <w:style w:type="character" w:customStyle="1" w:styleId="st">
    <w:name w:val="st"/>
    <w:basedOn w:val="DefaultParagraphFont"/>
    <w:rsid w:val="00BF3759"/>
  </w:style>
  <w:style w:type="paragraph" w:styleId="BalloonText">
    <w:name w:val="Balloon Text"/>
    <w:basedOn w:val="Normal"/>
    <w:link w:val="BalloonTextChar"/>
    <w:uiPriority w:val="99"/>
    <w:semiHidden/>
    <w:unhideWhenUsed/>
    <w:rsid w:val="008454F2"/>
    <w:rPr>
      <w:rFonts w:ascii="Tahoma" w:hAnsi="Tahoma" w:cs="Tahoma"/>
      <w:sz w:val="16"/>
      <w:szCs w:val="16"/>
    </w:rPr>
  </w:style>
  <w:style w:type="character" w:customStyle="1" w:styleId="BalloonTextChar">
    <w:name w:val="Balloon Text Char"/>
    <w:basedOn w:val="DefaultParagraphFont"/>
    <w:link w:val="BalloonText"/>
    <w:uiPriority w:val="99"/>
    <w:semiHidden/>
    <w:rsid w:val="008454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261B"/>
    <w:rPr>
      <w:color w:val="800080" w:themeColor="followedHyperlink"/>
      <w:u w:val="single"/>
    </w:rPr>
  </w:style>
  <w:style w:type="character" w:customStyle="1" w:styleId="Heading1Char">
    <w:name w:val="Heading 1 Char"/>
    <w:basedOn w:val="DefaultParagraphFont"/>
    <w:link w:val="Heading1"/>
    <w:uiPriority w:val="9"/>
    <w:rsid w:val="001A46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60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A460F"/>
    <w:pPr>
      <w:spacing w:before="100" w:beforeAutospacing="1" w:after="100" w:afterAutospacing="1"/>
    </w:pPr>
  </w:style>
  <w:style w:type="character" w:customStyle="1" w:styleId="BodyTextChar">
    <w:name w:val="Body Text Char"/>
    <w:basedOn w:val="DefaultParagraphFont"/>
    <w:link w:val="BodyText"/>
    <w:uiPriority w:val="99"/>
    <w:semiHidden/>
    <w:rsid w:val="001A460F"/>
    <w:rPr>
      <w:rFonts w:ascii="Times New Roman" w:eastAsia="Times New Roman" w:hAnsi="Times New Roman"/>
      <w:sz w:val="24"/>
      <w:szCs w:val="24"/>
    </w:rPr>
  </w:style>
  <w:style w:type="paragraph" w:styleId="EndnoteText">
    <w:name w:val="endnote text"/>
    <w:basedOn w:val="Normal"/>
    <w:link w:val="EndnoteTextChar"/>
    <w:uiPriority w:val="99"/>
    <w:unhideWhenUsed/>
    <w:rsid w:val="003156D4"/>
    <w:rPr>
      <w:sz w:val="20"/>
      <w:szCs w:val="20"/>
    </w:rPr>
  </w:style>
  <w:style w:type="character" w:customStyle="1" w:styleId="EndnoteTextChar">
    <w:name w:val="Endnote Text Char"/>
    <w:basedOn w:val="DefaultParagraphFont"/>
    <w:link w:val="EndnoteText"/>
    <w:uiPriority w:val="99"/>
    <w:rsid w:val="003156D4"/>
    <w:rPr>
      <w:rFonts w:ascii="Times New Roman" w:eastAsia="Times New Roman" w:hAnsi="Times New Roman"/>
    </w:rPr>
  </w:style>
  <w:style w:type="character" w:styleId="EndnoteReference">
    <w:name w:val="endnote reference"/>
    <w:basedOn w:val="DefaultParagraphFont"/>
    <w:uiPriority w:val="99"/>
    <w:semiHidden/>
    <w:unhideWhenUsed/>
    <w:rsid w:val="003156D4"/>
    <w:rPr>
      <w:vertAlign w:val="superscript"/>
    </w:rPr>
  </w:style>
  <w:style w:type="paragraph" w:customStyle="1" w:styleId="psourcetxt">
    <w:name w:val="p_sourcetxt"/>
    <w:basedOn w:val="Normal"/>
    <w:rsid w:val="002F5E46"/>
    <w:pPr>
      <w:spacing w:before="100" w:beforeAutospacing="1" w:after="100" w:afterAutospacing="1"/>
    </w:pPr>
  </w:style>
  <w:style w:type="character" w:styleId="Emphasis">
    <w:name w:val="Emphasis"/>
    <w:basedOn w:val="DefaultParagraphFont"/>
    <w:uiPriority w:val="20"/>
    <w:qFormat/>
    <w:rsid w:val="002F18EF"/>
    <w:rPr>
      <w:i/>
      <w:iCs/>
    </w:rPr>
  </w:style>
  <w:style w:type="character" w:customStyle="1" w:styleId="srchmatch">
    <w:name w:val="srchmatch"/>
    <w:basedOn w:val="DefaultParagraphFont"/>
    <w:rsid w:val="0084629F"/>
  </w:style>
  <w:style w:type="character" w:styleId="Strong">
    <w:name w:val="Strong"/>
    <w:basedOn w:val="DefaultParagraphFont"/>
    <w:uiPriority w:val="22"/>
    <w:qFormat/>
    <w:rsid w:val="00B647DF"/>
    <w:rPr>
      <w:b/>
      <w:bCs/>
    </w:rPr>
  </w:style>
  <w:style w:type="character" w:customStyle="1" w:styleId="gtxtcolumn">
    <w:name w:val="gtxt_column"/>
    <w:basedOn w:val="DefaultParagraphFont"/>
    <w:rsid w:val="004F66B9"/>
  </w:style>
  <w:style w:type="character" w:customStyle="1" w:styleId="gstxthlt">
    <w:name w:val="gstxt_hlt"/>
    <w:basedOn w:val="DefaultParagraphFont"/>
    <w:rsid w:val="004F66B9"/>
  </w:style>
  <w:style w:type="paragraph" w:styleId="BodyText2">
    <w:name w:val="Body Text 2"/>
    <w:basedOn w:val="Normal"/>
    <w:link w:val="BodyText2Char"/>
    <w:uiPriority w:val="99"/>
    <w:unhideWhenUsed/>
    <w:rsid w:val="00F25966"/>
    <w:pPr>
      <w:spacing w:after="120" w:line="480" w:lineRule="auto"/>
    </w:pPr>
  </w:style>
  <w:style w:type="character" w:customStyle="1" w:styleId="BodyText2Char">
    <w:name w:val="Body Text 2 Char"/>
    <w:basedOn w:val="DefaultParagraphFont"/>
    <w:link w:val="BodyText2"/>
    <w:uiPriority w:val="99"/>
    <w:rsid w:val="00F25966"/>
    <w:rPr>
      <w:rFonts w:ascii="Times New Roman" w:eastAsia="Times New Roman" w:hAnsi="Times New Roman"/>
      <w:sz w:val="24"/>
      <w:szCs w:val="24"/>
    </w:rPr>
  </w:style>
  <w:style w:type="paragraph" w:styleId="Header">
    <w:name w:val="header"/>
    <w:basedOn w:val="Normal"/>
    <w:link w:val="HeaderChar"/>
    <w:uiPriority w:val="99"/>
    <w:semiHidden/>
    <w:unhideWhenUsed/>
    <w:rsid w:val="00506A83"/>
    <w:pPr>
      <w:tabs>
        <w:tab w:val="center" w:pos="4680"/>
        <w:tab w:val="right" w:pos="9360"/>
      </w:tabs>
    </w:pPr>
  </w:style>
  <w:style w:type="character" w:customStyle="1" w:styleId="HeaderChar">
    <w:name w:val="Header Char"/>
    <w:basedOn w:val="DefaultParagraphFont"/>
    <w:link w:val="Header"/>
    <w:uiPriority w:val="99"/>
    <w:semiHidden/>
    <w:rsid w:val="00506A83"/>
    <w:rPr>
      <w:rFonts w:ascii="Times New Roman" w:eastAsia="Times New Roman" w:hAnsi="Times New Roman"/>
      <w:sz w:val="24"/>
      <w:szCs w:val="24"/>
    </w:rPr>
  </w:style>
  <w:style w:type="paragraph" w:styleId="Footer">
    <w:name w:val="footer"/>
    <w:basedOn w:val="Normal"/>
    <w:link w:val="FooterChar"/>
    <w:uiPriority w:val="99"/>
    <w:semiHidden/>
    <w:unhideWhenUsed/>
    <w:rsid w:val="00506A83"/>
    <w:pPr>
      <w:tabs>
        <w:tab w:val="center" w:pos="4680"/>
        <w:tab w:val="right" w:pos="9360"/>
      </w:tabs>
    </w:pPr>
  </w:style>
  <w:style w:type="character" w:customStyle="1" w:styleId="FooterChar">
    <w:name w:val="Footer Char"/>
    <w:basedOn w:val="DefaultParagraphFont"/>
    <w:link w:val="Footer"/>
    <w:uiPriority w:val="99"/>
    <w:semiHidden/>
    <w:rsid w:val="00506A8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4549">
      <w:bodyDiv w:val="1"/>
      <w:marLeft w:val="0"/>
      <w:marRight w:val="0"/>
      <w:marTop w:val="0"/>
      <w:marBottom w:val="0"/>
      <w:divBdr>
        <w:top w:val="none" w:sz="0" w:space="0" w:color="auto"/>
        <w:left w:val="none" w:sz="0" w:space="0" w:color="auto"/>
        <w:bottom w:val="none" w:sz="0" w:space="0" w:color="auto"/>
        <w:right w:val="none" w:sz="0" w:space="0" w:color="auto"/>
      </w:divBdr>
      <w:divsChild>
        <w:div w:id="1091050134">
          <w:marLeft w:val="0"/>
          <w:marRight w:val="0"/>
          <w:marTop w:val="0"/>
          <w:marBottom w:val="0"/>
          <w:divBdr>
            <w:top w:val="none" w:sz="0" w:space="0" w:color="auto"/>
            <w:left w:val="none" w:sz="0" w:space="0" w:color="auto"/>
            <w:bottom w:val="none" w:sz="0" w:space="0" w:color="auto"/>
            <w:right w:val="none" w:sz="0" w:space="0" w:color="auto"/>
          </w:divBdr>
          <w:divsChild>
            <w:div w:id="2400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3400">
      <w:bodyDiv w:val="1"/>
      <w:marLeft w:val="0"/>
      <w:marRight w:val="0"/>
      <w:marTop w:val="0"/>
      <w:marBottom w:val="0"/>
      <w:divBdr>
        <w:top w:val="none" w:sz="0" w:space="0" w:color="auto"/>
        <w:left w:val="none" w:sz="0" w:space="0" w:color="auto"/>
        <w:bottom w:val="none" w:sz="0" w:space="0" w:color="auto"/>
        <w:right w:val="none" w:sz="0" w:space="0" w:color="auto"/>
      </w:divBdr>
    </w:div>
    <w:div w:id="158736113">
      <w:bodyDiv w:val="1"/>
      <w:marLeft w:val="0"/>
      <w:marRight w:val="0"/>
      <w:marTop w:val="0"/>
      <w:marBottom w:val="0"/>
      <w:divBdr>
        <w:top w:val="none" w:sz="0" w:space="0" w:color="auto"/>
        <w:left w:val="none" w:sz="0" w:space="0" w:color="auto"/>
        <w:bottom w:val="none" w:sz="0" w:space="0" w:color="auto"/>
        <w:right w:val="none" w:sz="0" w:space="0" w:color="auto"/>
      </w:divBdr>
      <w:divsChild>
        <w:div w:id="981228737">
          <w:marLeft w:val="0"/>
          <w:marRight w:val="0"/>
          <w:marTop w:val="0"/>
          <w:marBottom w:val="0"/>
          <w:divBdr>
            <w:top w:val="none" w:sz="0" w:space="0" w:color="auto"/>
            <w:left w:val="none" w:sz="0" w:space="0" w:color="auto"/>
            <w:bottom w:val="none" w:sz="0" w:space="0" w:color="auto"/>
            <w:right w:val="none" w:sz="0" w:space="0" w:color="auto"/>
          </w:divBdr>
          <w:divsChild>
            <w:div w:id="16410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6873">
      <w:bodyDiv w:val="1"/>
      <w:marLeft w:val="0"/>
      <w:marRight w:val="0"/>
      <w:marTop w:val="0"/>
      <w:marBottom w:val="0"/>
      <w:divBdr>
        <w:top w:val="none" w:sz="0" w:space="0" w:color="auto"/>
        <w:left w:val="none" w:sz="0" w:space="0" w:color="auto"/>
        <w:bottom w:val="none" w:sz="0" w:space="0" w:color="auto"/>
        <w:right w:val="none" w:sz="0" w:space="0" w:color="auto"/>
      </w:divBdr>
      <w:divsChild>
        <w:div w:id="1363553550">
          <w:marLeft w:val="0"/>
          <w:marRight w:val="0"/>
          <w:marTop w:val="0"/>
          <w:marBottom w:val="0"/>
          <w:divBdr>
            <w:top w:val="none" w:sz="0" w:space="0" w:color="auto"/>
            <w:left w:val="none" w:sz="0" w:space="0" w:color="auto"/>
            <w:bottom w:val="none" w:sz="0" w:space="0" w:color="auto"/>
            <w:right w:val="none" w:sz="0" w:space="0" w:color="auto"/>
          </w:divBdr>
          <w:divsChild>
            <w:div w:id="4541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8689">
      <w:bodyDiv w:val="1"/>
      <w:marLeft w:val="0"/>
      <w:marRight w:val="0"/>
      <w:marTop w:val="0"/>
      <w:marBottom w:val="0"/>
      <w:divBdr>
        <w:top w:val="none" w:sz="0" w:space="0" w:color="auto"/>
        <w:left w:val="none" w:sz="0" w:space="0" w:color="auto"/>
        <w:bottom w:val="none" w:sz="0" w:space="0" w:color="auto"/>
        <w:right w:val="none" w:sz="0" w:space="0" w:color="auto"/>
      </w:divBdr>
      <w:divsChild>
        <w:div w:id="737284297">
          <w:marLeft w:val="0"/>
          <w:marRight w:val="0"/>
          <w:marTop w:val="0"/>
          <w:marBottom w:val="0"/>
          <w:divBdr>
            <w:top w:val="none" w:sz="0" w:space="0" w:color="auto"/>
            <w:left w:val="none" w:sz="0" w:space="0" w:color="auto"/>
            <w:bottom w:val="none" w:sz="0" w:space="0" w:color="auto"/>
            <w:right w:val="none" w:sz="0" w:space="0" w:color="auto"/>
          </w:divBdr>
          <w:divsChild>
            <w:div w:id="3508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2730">
      <w:bodyDiv w:val="1"/>
      <w:marLeft w:val="0"/>
      <w:marRight w:val="0"/>
      <w:marTop w:val="0"/>
      <w:marBottom w:val="0"/>
      <w:divBdr>
        <w:top w:val="none" w:sz="0" w:space="0" w:color="auto"/>
        <w:left w:val="none" w:sz="0" w:space="0" w:color="auto"/>
        <w:bottom w:val="none" w:sz="0" w:space="0" w:color="auto"/>
        <w:right w:val="none" w:sz="0" w:space="0" w:color="auto"/>
      </w:divBdr>
    </w:div>
    <w:div w:id="260992579">
      <w:bodyDiv w:val="1"/>
      <w:marLeft w:val="0"/>
      <w:marRight w:val="0"/>
      <w:marTop w:val="0"/>
      <w:marBottom w:val="0"/>
      <w:divBdr>
        <w:top w:val="none" w:sz="0" w:space="0" w:color="auto"/>
        <w:left w:val="none" w:sz="0" w:space="0" w:color="auto"/>
        <w:bottom w:val="none" w:sz="0" w:space="0" w:color="auto"/>
        <w:right w:val="none" w:sz="0" w:space="0" w:color="auto"/>
      </w:divBdr>
    </w:div>
    <w:div w:id="287468196">
      <w:bodyDiv w:val="1"/>
      <w:marLeft w:val="0"/>
      <w:marRight w:val="0"/>
      <w:marTop w:val="0"/>
      <w:marBottom w:val="0"/>
      <w:divBdr>
        <w:top w:val="none" w:sz="0" w:space="0" w:color="auto"/>
        <w:left w:val="none" w:sz="0" w:space="0" w:color="auto"/>
        <w:bottom w:val="none" w:sz="0" w:space="0" w:color="auto"/>
        <w:right w:val="none" w:sz="0" w:space="0" w:color="auto"/>
      </w:divBdr>
      <w:divsChild>
        <w:div w:id="519055183">
          <w:marLeft w:val="0"/>
          <w:marRight w:val="0"/>
          <w:marTop w:val="0"/>
          <w:marBottom w:val="0"/>
          <w:divBdr>
            <w:top w:val="none" w:sz="0" w:space="0" w:color="auto"/>
            <w:left w:val="none" w:sz="0" w:space="0" w:color="auto"/>
            <w:bottom w:val="none" w:sz="0" w:space="0" w:color="auto"/>
            <w:right w:val="none" w:sz="0" w:space="0" w:color="auto"/>
          </w:divBdr>
          <w:divsChild>
            <w:div w:id="12177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1082">
      <w:bodyDiv w:val="1"/>
      <w:marLeft w:val="0"/>
      <w:marRight w:val="0"/>
      <w:marTop w:val="0"/>
      <w:marBottom w:val="0"/>
      <w:divBdr>
        <w:top w:val="none" w:sz="0" w:space="0" w:color="auto"/>
        <w:left w:val="none" w:sz="0" w:space="0" w:color="auto"/>
        <w:bottom w:val="none" w:sz="0" w:space="0" w:color="auto"/>
        <w:right w:val="none" w:sz="0" w:space="0" w:color="auto"/>
      </w:divBdr>
      <w:divsChild>
        <w:div w:id="48580103">
          <w:marLeft w:val="0"/>
          <w:marRight w:val="0"/>
          <w:marTop w:val="0"/>
          <w:marBottom w:val="0"/>
          <w:divBdr>
            <w:top w:val="none" w:sz="0" w:space="0" w:color="auto"/>
            <w:left w:val="none" w:sz="0" w:space="0" w:color="auto"/>
            <w:bottom w:val="none" w:sz="0" w:space="0" w:color="auto"/>
            <w:right w:val="none" w:sz="0" w:space="0" w:color="auto"/>
          </w:divBdr>
          <w:divsChild>
            <w:div w:id="4769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4480">
      <w:bodyDiv w:val="1"/>
      <w:marLeft w:val="0"/>
      <w:marRight w:val="0"/>
      <w:marTop w:val="0"/>
      <w:marBottom w:val="0"/>
      <w:divBdr>
        <w:top w:val="none" w:sz="0" w:space="0" w:color="auto"/>
        <w:left w:val="none" w:sz="0" w:space="0" w:color="auto"/>
        <w:bottom w:val="none" w:sz="0" w:space="0" w:color="auto"/>
        <w:right w:val="none" w:sz="0" w:space="0" w:color="auto"/>
      </w:divBdr>
      <w:divsChild>
        <w:div w:id="1441993790">
          <w:marLeft w:val="0"/>
          <w:marRight w:val="0"/>
          <w:marTop w:val="0"/>
          <w:marBottom w:val="0"/>
          <w:divBdr>
            <w:top w:val="none" w:sz="0" w:space="0" w:color="auto"/>
            <w:left w:val="none" w:sz="0" w:space="0" w:color="auto"/>
            <w:bottom w:val="none" w:sz="0" w:space="0" w:color="auto"/>
            <w:right w:val="none" w:sz="0" w:space="0" w:color="auto"/>
          </w:divBdr>
          <w:divsChild>
            <w:div w:id="17757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0722">
      <w:bodyDiv w:val="1"/>
      <w:marLeft w:val="0"/>
      <w:marRight w:val="0"/>
      <w:marTop w:val="0"/>
      <w:marBottom w:val="0"/>
      <w:divBdr>
        <w:top w:val="none" w:sz="0" w:space="0" w:color="auto"/>
        <w:left w:val="none" w:sz="0" w:space="0" w:color="auto"/>
        <w:bottom w:val="none" w:sz="0" w:space="0" w:color="auto"/>
        <w:right w:val="none" w:sz="0" w:space="0" w:color="auto"/>
      </w:divBdr>
    </w:div>
    <w:div w:id="595136268">
      <w:bodyDiv w:val="1"/>
      <w:marLeft w:val="0"/>
      <w:marRight w:val="0"/>
      <w:marTop w:val="0"/>
      <w:marBottom w:val="0"/>
      <w:divBdr>
        <w:top w:val="none" w:sz="0" w:space="0" w:color="auto"/>
        <w:left w:val="none" w:sz="0" w:space="0" w:color="auto"/>
        <w:bottom w:val="none" w:sz="0" w:space="0" w:color="auto"/>
        <w:right w:val="none" w:sz="0" w:space="0" w:color="auto"/>
      </w:divBdr>
    </w:div>
    <w:div w:id="697047041">
      <w:bodyDiv w:val="1"/>
      <w:marLeft w:val="0"/>
      <w:marRight w:val="0"/>
      <w:marTop w:val="0"/>
      <w:marBottom w:val="0"/>
      <w:divBdr>
        <w:top w:val="none" w:sz="0" w:space="0" w:color="auto"/>
        <w:left w:val="none" w:sz="0" w:space="0" w:color="auto"/>
        <w:bottom w:val="none" w:sz="0" w:space="0" w:color="auto"/>
        <w:right w:val="none" w:sz="0" w:space="0" w:color="auto"/>
      </w:divBdr>
    </w:div>
    <w:div w:id="703209189">
      <w:bodyDiv w:val="1"/>
      <w:marLeft w:val="0"/>
      <w:marRight w:val="0"/>
      <w:marTop w:val="0"/>
      <w:marBottom w:val="0"/>
      <w:divBdr>
        <w:top w:val="none" w:sz="0" w:space="0" w:color="auto"/>
        <w:left w:val="none" w:sz="0" w:space="0" w:color="auto"/>
        <w:bottom w:val="none" w:sz="0" w:space="0" w:color="auto"/>
        <w:right w:val="none" w:sz="0" w:space="0" w:color="auto"/>
      </w:divBdr>
    </w:div>
    <w:div w:id="744306241">
      <w:bodyDiv w:val="1"/>
      <w:marLeft w:val="0"/>
      <w:marRight w:val="0"/>
      <w:marTop w:val="0"/>
      <w:marBottom w:val="0"/>
      <w:divBdr>
        <w:top w:val="none" w:sz="0" w:space="0" w:color="auto"/>
        <w:left w:val="none" w:sz="0" w:space="0" w:color="auto"/>
        <w:bottom w:val="none" w:sz="0" w:space="0" w:color="auto"/>
        <w:right w:val="none" w:sz="0" w:space="0" w:color="auto"/>
      </w:divBdr>
    </w:div>
    <w:div w:id="916137911">
      <w:bodyDiv w:val="1"/>
      <w:marLeft w:val="0"/>
      <w:marRight w:val="0"/>
      <w:marTop w:val="0"/>
      <w:marBottom w:val="0"/>
      <w:divBdr>
        <w:top w:val="none" w:sz="0" w:space="0" w:color="auto"/>
        <w:left w:val="none" w:sz="0" w:space="0" w:color="auto"/>
        <w:bottom w:val="none" w:sz="0" w:space="0" w:color="auto"/>
        <w:right w:val="none" w:sz="0" w:space="0" w:color="auto"/>
      </w:divBdr>
    </w:div>
    <w:div w:id="976377071">
      <w:bodyDiv w:val="1"/>
      <w:marLeft w:val="0"/>
      <w:marRight w:val="0"/>
      <w:marTop w:val="0"/>
      <w:marBottom w:val="0"/>
      <w:divBdr>
        <w:top w:val="none" w:sz="0" w:space="0" w:color="auto"/>
        <w:left w:val="none" w:sz="0" w:space="0" w:color="auto"/>
        <w:bottom w:val="none" w:sz="0" w:space="0" w:color="auto"/>
        <w:right w:val="none" w:sz="0" w:space="0" w:color="auto"/>
      </w:divBdr>
    </w:div>
    <w:div w:id="1008486920">
      <w:bodyDiv w:val="1"/>
      <w:marLeft w:val="0"/>
      <w:marRight w:val="0"/>
      <w:marTop w:val="0"/>
      <w:marBottom w:val="0"/>
      <w:divBdr>
        <w:top w:val="none" w:sz="0" w:space="0" w:color="auto"/>
        <w:left w:val="none" w:sz="0" w:space="0" w:color="auto"/>
        <w:bottom w:val="none" w:sz="0" w:space="0" w:color="auto"/>
        <w:right w:val="none" w:sz="0" w:space="0" w:color="auto"/>
      </w:divBdr>
    </w:div>
    <w:div w:id="1057320419">
      <w:bodyDiv w:val="1"/>
      <w:marLeft w:val="0"/>
      <w:marRight w:val="0"/>
      <w:marTop w:val="0"/>
      <w:marBottom w:val="0"/>
      <w:divBdr>
        <w:top w:val="none" w:sz="0" w:space="0" w:color="auto"/>
        <w:left w:val="none" w:sz="0" w:space="0" w:color="auto"/>
        <w:bottom w:val="none" w:sz="0" w:space="0" w:color="auto"/>
        <w:right w:val="none" w:sz="0" w:space="0" w:color="auto"/>
      </w:divBdr>
      <w:divsChild>
        <w:div w:id="1009017274">
          <w:marLeft w:val="0"/>
          <w:marRight w:val="0"/>
          <w:marTop w:val="0"/>
          <w:marBottom w:val="0"/>
          <w:divBdr>
            <w:top w:val="none" w:sz="0" w:space="0" w:color="auto"/>
            <w:left w:val="none" w:sz="0" w:space="0" w:color="auto"/>
            <w:bottom w:val="none" w:sz="0" w:space="0" w:color="auto"/>
            <w:right w:val="none" w:sz="0" w:space="0" w:color="auto"/>
          </w:divBdr>
          <w:divsChild>
            <w:div w:id="7833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3653">
      <w:bodyDiv w:val="1"/>
      <w:marLeft w:val="0"/>
      <w:marRight w:val="0"/>
      <w:marTop w:val="0"/>
      <w:marBottom w:val="0"/>
      <w:divBdr>
        <w:top w:val="none" w:sz="0" w:space="0" w:color="auto"/>
        <w:left w:val="none" w:sz="0" w:space="0" w:color="auto"/>
        <w:bottom w:val="none" w:sz="0" w:space="0" w:color="auto"/>
        <w:right w:val="none" w:sz="0" w:space="0" w:color="auto"/>
      </w:divBdr>
      <w:divsChild>
        <w:div w:id="1627734359">
          <w:marLeft w:val="0"/>
          <w:marRight w:val="0"/>
          <w:marTop w:val="0"/>
          <w:marBottom w:val="0"/>
          <w:divBdr>
            <w:top w:val="none" w:sz="0" w:space="0" w:color="auto"/>
            <w:left w:val="none" w:sz="0" w:space="0" w:color="auto"/>
            <w:bottom w:val="none" w:sz="0" w:space="0" w:color="auto"/>
            <w:right w:val="none" w:sz="0" w:space="0" w:color="auto"/>
          </w:divBdr>
          <w:divsChild>
            <w:div w:id="14786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3034">
      <w:bodyDiv w:val="1"/>
      <w:marLeft w:val="0"/>
      <w:marRight w:val="0"/>
      <w:marTop w:val="0"/>
      <w:marBottom w:val="0"/>
      <w:divBdr>
        <w:top w:val="none" w:sz="0" w:space="0" w:color="auto"/>
        <w:left w:val="none" w:sz="0" w:space="0" w:color="auto"/>
        <w:bottom w:val="none" w:sz="0" w:space="0" w:color="auto"/>
        <w:right w:val="none" w:sz="0" w:space="0" w:color="auto"/>
      </w:divBdr>
    </w:div>
    <w:div w:id="1196190797">
      <w:bodyDiv w:val="1"/>
      <w:marLeft w:val="0"/>
      <w:marRight w:val="0"/>
      <w:marTop w:val="0"/>
      <w:marBottom w:val="0"/>
      <w:divBdr>
        <w:top w:val="none" w:sz="0" w:space="0" w:color="auto"/>
        <w:left w:val="none" w:sz="0" w:space="0" w:color="auto"/>
        <w:bottom w:val="none" w:sz="0" w:space="0" w:color="auto"/>
        <w:right w:val="none" w:sz="0" w:space="0" w:color="auto"/>
      </w:divBdr>
    </w:div>
    <w:div w:id="1205172546">
      <w:bodyDiv w:val="1"/>
      <w:marLeft w:val="0"/>
      <w:marRight w:val="0"/>
      <w:marTop w:val="0"/>
      <w:marBottom w:val="0"/>
      <w:divBdr>
        <w:top w:val="none" w:sz="0" w:space="0" w:color="auto"/>
        <w:left w:val="none" w:sz="0" w:space="0" w:color="auto"/>
        <w:bottom w:val="none" w:sz="0" w:space="0" w:color="auto"/>
        <w:right w:val="none" w:sz="0" w:space="0" w:color="auto"/>
      </w:divBdr>
    </w:div>
    <w:div w:id="1216283962">
      <w:bodyDiv w:val="1"/>
      <w:marLeft w:val="0"/>
      <w:marRight w:val="0"/>
      <w:marTop w:val="0"/>
      <w:marBottom w:val="0"/>
      <w:divBdr>
        <w:top w:val="none" w:sz="0" w:space="0" w:color="auto"/>
        <w:left w:val="none" w:sz="0" w:space="0" w:color="auto"/>
        <w:bottom w:val="none" w:sz="0" w:space="0" w:color="auto"/>
        <w:right w:val="none" w:sz="0" w:space="0" w:color="auto"/>
      </w:divBdr>
      <w:divsChild>
        <w:div w:id="1139499297">
          <w:marLeft w:val="0"/>
          <w:marRight w:val="0"/>
          <w:marTop w:val="0"/>
          <w:marBottom w:val="0"/>
          <w:divBdr>
            <w:top w:val="none" w:sz="0" w:space="0" w:color="auto"/>
            <w:left w:val="none" w:sz="0" w:space="0" w:color="auto"/>
            <w:bottom w:val="none" w:sz="0" w:space="0" w:color="auto"/>
            <w:right w:val="none" w:sz="0" w:space="0" w:color="auto"/>
          </w:divBdr>
          <w:divsChild>
            <w:div w:id="14616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1159">
      <w:bodyDiv w:val="1"/>
      <w:marLeft w:val="0"/>
      <w:marRight w:val="0"/>
      <w:marTop w:val="0"/>
      <w:marBottom w:val="0"/>
      <w:divBdr>
        <w:top w:val="none" w:sz="0" w:space="0" w:color="auto"/>
        <w:left w:val="none" w:sz="0" w:space="0" w:color="auto"/>
        <w:bottom w:val="none" w:sz="0" w:space="0" w:color="auto"/>
        <w:right w:val="none" w:sz="0" w:space="0" w:color="auto"/>
      </w:divBdr>
      <w:divsChild>
        <w:div w:id="1376350054">
          <w:marLeft w:val="0"/>
          <w:marRight w:val="0"/>
          <w:marTop w:val="0"/>
          <w:marBottom w:val="0"/>
          <w:divBdr>
            <w:top w:val="none" w:sz="0" w:space="0" w:color="auto"/>
            <w:left w:val="none" w:sz="0" w:space="0" w:color="auto"/>
            <w:bottom w:val="none" w:sz="0" w:space="0" w:color="auto"/>
            <w:right w:val="none" w:sz="0" w:space="0" w:color="auto"/>
          </w:divBdr>
          <w:divsChild>
            <w:div w:id="3465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790">
      <w:bodyDiv w:val="1"/>
      <w:marLeft w:val="0"/>
      <w:marRight w:val="0"/>
      <w:marTop w:val="0"/>
      <w:marBottom w:val="0"/>
      <w:divBdr>
        <w:top w:val="none" w:sz="0" w:space="0" w:color="auto"/>
        <w:left w:val="none" w:sz="0" w:space="0" w:color="auto"/>
        <w:bottom w:val="none" w:sz="0" w:space="0" w:color="auto"/>
        <w:right w:val="none" w:sz="0" w:space="0" w:color="auto"/>
      </w:divBdr>
    </w:div>
    <w:div w:id="1348290333">
      <w:bodyDiv w:val="1"/>
      <w:marLeft w:val="0"/>
      <w:marRight w:val="0"/>
      <w:marTop w:val="0"/>
      <w:marBottom w:val="0"/>
      <w:divBdr>
        <w:top w:val="none" w:sz="0" w:space="0" w:color="auto"/>
        <w:left w:val="none" w:sz="0" w:space="0" w:color="auto"/>
        <w:bottom w:val="none" w:sz="0" w:space="0" w:color="auto"/>
        <w:right w:val="none" w:sz="0" w:space="0" w:color="auto"/>
      </w:divBdr>
    </w:div>
    <w:div w:id="1471366606">
      <w:bodyDiv w:val="1"/>
      <w:marLeft w:val="0"/>
      <w:marRight w:val="0"/>
      <w:marTop w:val="0"/>
      <w:marBottom w:val="0"/>
      <w:divBdr>
        <w:top w:val="none" w:sz="0" w:space="0" w:color="auto"/>
        <w:left w:val="none" w:sz="0" w:space="0" w:color="auto"/>
        <w:bottom w:val="none" w:sz="0" w:space="0" w:color="auto"/>
        <w:right w:val="none" w:sz="0" w:space="0" w:color="auto"/>
      </w:divBdr>
    </w:div>
    <w:div w:id="1532181940">
      <w:bodyDiv w:val="1"/>
      <w:marLeft w:val="0"/>
      <w:marRight w:val="0"/>
      <w:marTop w:val="0"/>
      <w:marBottom w:val="0"/>
      <w:divBdr>
        <w:top w:val="none" w:sz="0" w:space="0" w:color="auto"/>
        <w:left w:val="none" w:sz="0" w:space="0" w:color="auto"/>
        <w:bottom w:val="none" w:sz="0" w:space="0" w:color="auto"/>
        <w:right w:val="none" w:sz="0" w:space="0" w:color="auto"/>
      </w:divBdr>
      <w:divsChild>
        <w:div w:id="1233126766">
          <w:marLeft w:val="0"/>
          <w:marRight w:val="0"/>
          <w:marTop w:val="0"/>
          <w:marBottom w:val="0"/>
          <w:divBdr>
            <w:top w:val="none" w:sz="0" w:space="0" w:color="auto"/>
            <w:left w:val="none" w:sz="0" w:space="0" w:color="auto"/>
            <w:bottom w:val="none" w:sz="0" w:space="0" w:color="auto"/>
            <w:right w:val="none" w:sz="0" w:space="0" w:color="auto"/>
          </w:divBdr>
          <w:divsChild>
            <w:div w:id="2212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583">
      <w:bodyDiv w:val="1"/>
      <w:marLeft w:val="0"/>
      <w:marRight w:val="0"/>
      <w:marTop w:val="0"/>
      <w:marBottom w:val="0"/>
      <w:divBdr>
        <w:top w:val="none" w:sz="0" w:space="0" w:color="auto"/>
        <w:left w:val="none" w:sz="0" w:space="0" w:color="auto"/>
        <w:bottom w:val="none" w:sz="0" w:space="0" w:color="auto"/>
        <w:right w:val="none" w:sz="0" w:space="0" w:color="auto"/>
      </w:divBdr>
    </w:div>
    <w:div w:id="1584336603">
      <w:bodyDiv w:val="1"/>
      <w:marLeft w:val="0"/>
      <w:marRight w:val="0"/>
      <w:marTop w:val="0"/>
      <w:marBottom w:val="0"/>
      <w:divBdr>
        <w:top w:val="none" w:sz="0" w:space="0" w:color="auto"/>
        <w:left w:val="none" w:sz="0" w:space="0" w:color="auto"/>
        <w:bottom w:val="none" w:sz="0" w:space="0" w:color="auto"/>
        <w:right w:val="none" w:sz="0" w:space="0" w:color="auto"/>
      </w:divBdr>
    </w:div>
    <w:div w:id="1616518663">
      <w:bodyDiv w:val="1"/>
      <w:marLeft w:val="0"/>
      <w:marRight w:val="0"/>
      <w:marTop w:val="0"/>
      <w:marBottom w:val="0"/>
      <w:divBdr>
        <w:top w:val="none" w:sz="0" w:space="0" w:color="auto"/>
        <w:left w:val="none" w:sz="0" w:space="0" w:color="auto"/>
        <w:bottom w:val="none" w:sz="0" w:space="0" w:color="auto"/>
        <w:right w:val="none" w:sz="0" w:space="0" w:color="auto"/>
      </w:divBdr>
    </w:div>
    <w:div w:id="1682975131">
      <w:bodyDiv w:val="1"/>
      <w:marLeft w:val="0"/>
      <w:marRight w:val="0"/>
      <w:marTop w:val="0"/>
      <w:marBottom w:val="0"/>
      <w:divBdr>
        <w:top w:val="none" w:sz="0" w:space="0" w:color="auto"/>
        <w:left w:val="none" w:sz="0" w:space="0" w:color="auto"/>
        <w:bottom w:val="none" w:sz="0" w:space="0" w:color="auto"/>
        <w:right w:val="none" w:sz="0" w:space="0" w:color="auto"/>
      </w:divBdr>
      <w:divsChild>
        <w:div w:id="144593822">
          <w:marLeft w:val="0"/>
          <w:marRight w:val="0"/>
          <w:marTop w:val="0"/>
          <w:marBottom w:val="0"/>
          <w:divBdr>
            <w:top w:val="none" w:sz="0" w:space="0" w:color="auto"/>
            <w:left w:val="none" w:sz="0" w:space="0" w:color="auto"/>
            <w:bottom w:val="none" w:sz="0" w:space="0" w:color="auto"/>
            <w:right w:val="none" w:sz="0" w:space="0" w:color="auto"/>
          </w:divBdr>
          <w:divsChild>
            <w:div w:id="20244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9455">
      <w:bodyDiv w:val="1"/>
      <w:marLeft w:val="0"/>
      <w:marRight w:val="0"/>
      <w:marTop w:val="0"/>
      <w:marBottom w:val="0"/>
      <w:divBdr>
        <w:top w:val="none" w:sz="0" w:space="0" w:color="auto"/>
        <w:left w:val="none" w:sz="0" w:space="0" w:color="auto"/>
        <w:bottom w:val="none" w:sz="0" w:space="0" w:color="auto"/>
        <w:right w:val="none" w:sz="0" w:space="0" w:color="auto"/>
      </w:divBdr>
      <w:divsChild>
        <w:div w:id="1766263858">
          <w:marLeft w:val="0"/>
          <w:marRight w:val="0"/>
          <w:marTop w:val="0"/>
          <w:marBottom w:val="0"/>
          <w:divBdr>
            <w:top w:val="none" w:sz="0" w:space="0" w:color="auto"/>
            <w:left w:val="none" w:sz="0" w:space="0" w:color="auto"/>
            <w:bottom w:val="none" w:sz="0" w:space="0" w:color="auto"/>
            <w:right w:val="none" w:sz="0" w:space="0" w:color="auto"/>
          </w:divBdr>
          <w:divsChild>
            <w:div w:id="7326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2956">
      <w:bodyDiv w:val="1"/>
      <w:marLeft w:val="0"/>
      <w:marRight w:val="0"/>
      <w:marTop w:val="0"/>
      <w:marBottom w:val="0"/>
      <w:divBdr>
        <w:top w:val="none" w:sz="0" w:space="0" w:color="auto"/>
        <w:left w:val="none" w:sz="0" w:space="0" w:color="auto"/>
        <w:bottom w:val="none" w:sz="0" w:space="0" w:color="auto"/>
        <w:right w:val="none" w:sz="0" w:space="0" w:color="auto"/>
      </w:divBdr>
      <w:divsChild>
        <w:div w:id="1395349032">
          <w:marLeft w:val="0"/>
          <w:marRight w:val="0"/>
          <w:marTop w:val="0"/>
          <w:marBottom w:val="0"/>
          <w:divBdr>
            <w:top w:val="none" w:sz="0" w:space="0" w:color="auto"/>
            <w:left w:val="none" w:sz="0" w:space="0" w:color="auto"/>
            <w:bottom w:val="none" w:sz="0" w:space="0" w:color="auto"/>
            <w:right w:val="none" w:sz="0" w:space="0" w:color="auto"/>
          </w:divBdr>
          <w:divsChild>
            <w:div w:id="9618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7514">
      <w:bodyDiv w:val="1"/>
      <w:marLeft w:val="0"/>
      <w:marRight w:val="0"/>
      <w:marTop w:val="0"/>
      <w:marBottom w:val="0"/>
      <w:divBdr>
        <w:top w:val="none" w:sz="0" w:space="0" w:color="auto"/>
        <w:left w:val="none" w:sz="0" w:space="0" w:color="auto"/>
        <w:bottom w:val="none" w:sz="0" w:space="0" w:color="auto"/>
        <w:right w:val="none" w:sz="0" w:space="0" w:color="auto"/>
      </w:divBdr>
      <w:divsChild>
        <w:div w:id="2128691097">
          <w:marLeft w:val="0"/>
          <w:marRight w:val="0"/>
          <w:marTop w:val="0"/>
          <w:marBottom w:val="0"/>
          <w:divBdr>
            <w:top w:val="none" w:sz="0" w:space="0" w:color="auto"/>
            <w:left w:val="none" w:sz="0" w:space="0" w:color="auto"/>
            <w:bottom w:val="none" w:sz="0" w:space="0" w:color="auto"/>
            <w:right w:val="none" w:sz="0" w:space="0" w:color="auto"/>
          </w:divBdr>
          <w:divsChild>
            <w:div w:id="666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5051">
      <w:bodyDiv w:val="1"/>
      <w:marLeft w:val="0"/>
      <w:marRight w:val="0"/>
      <w:marTop w:val="0"/>
      <w:marBottom w:val="0"/>
      <w:divBdr>
        <w:top w:val="none" w:sz="0" w:space="0" w:color="auto"/>
        <w:left w:val="none" w:sz="0" w:space="0" w:color="auto"/>
        <w:bottom w:val="none" w:sz="0" w:space="0" w:color="auto"/>
        <w:right w:val="none" w:sz="0" w:space="0" w:color="auto"/>
      </w:divBdr>
    </w:div>
    <w:div w:id="1770928745">
      <w:bodyDiv w:val="1"/>
      <w:marLeft w:val="0"/>
      <w:marRight w:val="0"/>
      <w:marTop w:val="0"/>
      <w:marBottom w:val="0"/>
      <w:divBdr>
        <w:top w:val="none" w:sz="0" w:space="0" w:color="auto"/>
        <w:left w:val="none" w:sz="0" w:space="0" w:color="auto"/>
        <w:bottom w:val="none" w:sz="0" w:space="0" w:color="auto"/>
        <w:right w:val="none" w:sz="0" w:space="0" w:color="auto"/>
      </w:divBdr>
    </w:div>
    <w:div w:id="1792044776">
      <w:bodyDiv w:val="1"/>
      <w:marLeft w:val="0"/>
      <w:marRight w:val="0"/>
      <w:marTop w:val="0"/>
      <w:marBottom w:val="0"/>
      <w:divBdr>
        <w:top w:val="none" w:sz="0" w:space="0" w:color="auto"/>
        <w:left w:val="none" w:sz="0" w:space="0" w:color="auto"/>
        <w:bottom w:val="none" w:sz="0" w:space="0" w:color="auto"/>
        <w:right w:val="none" w:sz="0" w:space="0" w:color="auto"/>
      </w:divBdr>
    </w:div>
    <w:div w:id="1997565916">
      <w:bodyDiv w:val="1"/>
      <w:marLeft w:val="0"/>
      <w:marRight w:val="0"/>
      <w:marTop w:val="0"/>
      <w:marBottom w:val="0"/>
      <w:divBdr>
        <w:top w:val="none" w:sz="0" w:space="0" w:color="auto"/>
        <w:left w:val="none" w:sz="0" w:space="0" w:color="auto"/>
        <w:bottom w:val="none" w:sz="0" w:space="0" w:color="auto"/>
        <w:right w:val="none" w:sz="0" w:space="0" w:color="auto"/>
      </w:divBdr>
      <w:divsChild>
        <w:div w:id="1733961177">
          <w:marLeft w:val="0"/>
          <w:marRight w:val="0"/>
          <w:marTop w:val="0"/>
          <w:marBottom w:val="0"/>
          <w:divBdr>
            <w:top w:val="none" w:sz="0" w:space="0" w:color="auto"/>
            <w:left w:val="none" w:sz="0" w:space="0" w:color="auto"/>
            <w:bottom w:val="none" w:sz="0" w:space="0" w:color="auto"/>
            <w:right w:val="none" w:sz="0" w:space="0" w:color="auto"/>
          </w:divBdr>
          <w:divsChild>
            <w:div w:id="7258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7628">
      <w:bodyDiv w:val="1"/>
      <w:marLeft w:val="0"/>
      <w:marRight w:val="0"/>
      <w:marTop w:val="0"/>
      <w:marBottom w:val="0"/>
      <w:divBdr>
        <w:top w:val="none" w:sz="0" w:space="0" w:color="auto"/>
        <w:left w:val="none" w:sz="0" w:space="0" w:color="auto"/>
        <w:bottom w:val="none" w:sz="0" w:space="0" w:color="auto"/>
        <w:right w:val="none" w:sz="0" w:space="0" w:color="auto"/>
      </w:divBdr>
      <w:divsChild>
        <w:div w:id="1835297319">
          <w:marLeft w:val="0"/>
          <w:marRight w:val="0"/>
          <w:marTop w:val="0"/>
          <w:marBottom w:val="0"/>
          <w:divBdr>
            <w:top w:val="none" w:sz="0" w:space="0" w:color="auto"/>
            <w:left w:val="none" w:sz="0" w:space="0" w:color="auto"/>
            <w:bottom w:val="none" w:sz="0" w:space="0" w:color="auto"/>
            <w:right w:val="none" w:sz="0" w:space="0" w:color="auto"/>
          </w:divBdr>
          <w:divsChild>
            <w:div w:id="5015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9545">
      <w:bodyDiv w:val="1"/>
      <w:marLeft w:val="0"/>
      <w:marRight w:val="0"/>
      <w:marTop w:val="0"/>
      <w:marBottom w:val="0"/>
      <w:divBdr>
        <w:top w:val="none" w:sz="0" w:space="0" w:color="auto"/>
        <w:left w:val="none" w:sz="0" w:space="0" w:color="auto"/>
        <w:bottom w:val="none" w:sz="0" w:space="0" w:color="auto"/>
        <w:right w:val="none" w:sz="0" w:space="0" w:color="auto"/>
      </w:divBdr>
    </w:div>
    <w:div w:id="2073775859">
      <w:bodyDiv w:val="1"/>
      <w:marLeft w:val="0"/>
      <w:marRight w:val="0"/>
      <w:marTop w:val="0"/>
      <w:marBottom w:val="0"/>
      <w:divBdr>
        <w:top w:val="none" w:sz="0" w:space="0" w:color="auto"/>
        <w:left w:val="none" w:sz="0" w:space="0" w:color="auto"/>
        <w:bottom w:val="none" w:sz="0" w:space="0" w:color="auto"/>
        <w:right w:val="none" w:sz="0" w:space="0" w:color="auto"/>
      </w:divBdr>
    </w:div>
    <w:div w:id="2098672890">
      <w:bodyDiv w:val="1"/>
      <w:marLeft w:val="0"/>
      <w:marRight w:val="0"/>
      <w:marTop w:val="0"/>
      <w:marBottom w:val="0"/>
      <w:divBdr>
        <w:top w:val="none" w:sz="0" w:space="0" w:color="auto"/>
        <w:left w:val="none" w:sz="0" w:space="0" w:color="auto"/>
        <w:bottom w:val="none" w:sz="0" w:space="0" w:color="auto"/>
        <w:right w:val="none" w:sz="0" w:space="0" w:color="auto"/>
      </w:divBdr>
      <w:divsChild>
        <w:div w:id="902109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1271731-8E41-4D85-B22C-43649661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12</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dc:creator>
  <cp:lastModifiedBy>Boog</cp:lastModifiedBy>
  <cp:revision>95</cp:revision>
  <cp:lastPrinted>2017-02-03T14:13:00Z</cp:lastPrinted>
  <dcterms:created xsi:type="dcterms:W3CDTF">2013-01-26T16:52:00Z</dcterms:created>
  <dcterms:modified xsi:type="dcterms:W3CDTF">2020-10-22T13:07:00Z</dcterms:modified>
</cp:coreProperties>
</file>