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27" w:rsidRDefault="00222127" w:rsidP="00222127">
      <w:pPr>
        <w:rPr>
          <w:rStyle w:val="srchmatch"/>
        </w:rPr>
      </w:pPr>
    </w:p>
    <w:p w:rsidR="00081390" w:rsidRDefault="00222127" w:rsidP="00222127">
      <w:pPr>
        <w:rPr>
          <w:rStyle w:val="footertxt"/>
        </w:rPr>
      </w:pPr>
      <w:r>
        <w:rPr>
          <w:rStyle w:val="srchmatch"/>
        </w:rPr>
        <w:t xml:space="preserve">All the information was transcribed from the </w:t>
      </w:r>
      <w:r w:rsidRPr="0049568A">
        <w:t>Genealogical Reports for The Historical Society of York County, Henry James Young, Director, Volume XXVI, pp. 225-277, Evidences of the Taylor Families of York County before the year 1850, published 1941</w:t>
      </w:r>
      <w:r>
        <w:t xml:space="preserve">, </w:t>
      </w:r>
      <w:r w:rsidRPr="0049568A">
        <w:rPr>
          <w:rStyle w:val="footertxt"/>
        </w:rPr>
        <w:t>York County Heritage Trust</w:t>
      </w:r>
      <w:r>
        <w:rPr>
          <w:rStyle w:val="footertxt"/>
        </w:rPr>
        <w:t xml:space="preserve">, </w:t>
      </w:r>
      <w:r w:rsidRPr="0049568A">
        <w:rPr>
          <w:rStyle w:val="footertxt"/>
        </w:rPr>
        <w:t>250 East Market Street, York, PA 17403</w:t>
      </w:r>
      <w:r>
        <w:rPr>
          <w:rStyle w:val="footertxt"/>
        </w:rPr>
        <w:t>.</w:t>
      </w:r>
    </w:p>
    <w:p w:rsidR="00222127" w:rsidRDefault="00222127" w:rsidP="00222127">
      <w:pPr>
        <w:rPr>
          <w:rStyle w:val="footertxt"/>
        </w:rPr>
      </w:pPr>
    </w:p>
    <w:p w:rsidR="00A645DC" w:rsidRDefault="00A645DC" w:rsidP="00A645DC">
      <w:pPr>
        <w:rPr>
          <w:rStyle w:val="srchmatch"/>
        </w:rPr>
      </w:pPr>
      <w:bookmarkStart w:id="0" w:name="Taylor"/>
      <w:bookmarkEnd w:id="0"/>
      <w:r>
        <w:rPr>
          <w:rStyle w:val="srchmatch"/>
        </w:rPr>
        <w:t xml:space="preserve">All family members discussed in this paper have their Pennsylvania origins in southern townships of Shrewsbury, Hopewell, Fawn, and Codorus, York County.  </w:t>
      </w:r>
    </w:p>
    <w:p w:rsidR="00222127" w:rsidRDefault="00222127" w:rsidP="00222127">
      <w:r>
        <w:t xml:space="preserve">The information was arranged </w:t>
      </w:r>
    </w:p>
    <w:p w:rsidR="00081390" w:rsidRDefault="00081390" w:rsidP="00BD5DA1">
      <w:pPr>
        <w:tabs>
          <w:tab w:val="left" w:pos="360"/>
          <w:tab w:val="left" w:pos="720"/>
          <w:tab w:val="left" w:pos="1080"/>
          <w:tab w:val="left" w:pos="1440"/>
          <w:tab w:val="left" w:pos="1800"/>
          <w:tab w:val="left" w:pos="2160"/>
          <w:tab w:val="left" w:pos="2520"/>
          <w:tab w:val="left" w:pos="2880"/>
          <w:tab w:val="left" w:pos="3240"/>
        </w:tabs>
      </w:pPr>
    </w:p>
    <w:p w:rsidR="009C4078" w:rsidRPr="003E249C" w:rsidRDefault="009C4078" w:rsidP="009C4078">
      <w:pPr>
        <w:tabs>
          <w:tab w:val="left" w:pos="360"/>
          <w:tab w:val="left" w:pos="720"/>
          <w:tab w:val="left" w:pos="1080"/>
          <w:tab w:val="left" w:pos="1440"/>
          <w:tab w:val="left" w:pos="1800"/>
          <w:tab w:val="left" w:pos="2160"/>
          <w:tab w:val="left" w:pos="2520"/>
          <w:tab w:val="left" w:pos="2880"/>
          <w:tab w:val="left" w:pos="3240"/>
        </w:tabs>
        <w:jc w:val="center"/>
        <w:rPr>
          <w:i/>
          <w:color w:val="FF0000"/>
        </w:rPr>
      </w:pPr>
      <w:r w:rsidRPr="003E249C">
        <w:rPr>
          <w:b/>
          <w:i/>
          <w:color w:val="FF0000"/>
        </w:rPr>
        <w:t>Taylor</w:t>
      </w:r>
      <w:r w:rsidR="00BD5DA1" w:rsidRPr="003E249C">
        <w:rPr>
          <w:b/>
          <w:i/>
          <w:color w:val="FF0000"/>
        </w:rPr>
        <w:t xml:space="preserve">’s of </w:t>
      </w:r>
      <w:r w:rsidR="00BD5DA1" w:rsidRPr="003E249C">
        <w:rPr>
          <w:rStyle w:val="Strong"/>
          <w:i/>
          <w:color w:val="FF0000"/>
        </w:rPr>
        <w:t>Fawn Township York County Pennsylvania</w:t>
      </w:r>
    </w:p>
    <w:p w:rsidR="00D15696" w:rsidRDefault="00D15696" w:rsidP="009C4078">
      <w:pPr>
        <w:tabs>
          <w:tab w:val="left" w:pos="360"/>
          <w:tab w:val="left" w:pos="720"/>
          <w:tab w:val="left" w:pos="1080"/>
          <w:tab w:val="left" w:pos="1440"/>
          <w:tab w:val="left" w:pos="1800"/>
          <w:tab w:val="left" w:pos="2160"/>
          <w:tab w:val="left" w:pos="2520"/>
          <w:tab w:val="left" w:pos="2880"/>
          <w:tab w:val="left" w:pos="3240"/>
        </w:tabs>
        <w:jc w:val="center"/>
      </w:pPr>
    </w:p>
    <w:p w:rsidR="00E930DD" w:rsidRDefault="00E930DD" w:rsidP="00E930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Style w:val="Strong"/>
          <w:b w:val="0"/>
          <w:color w:val="000000"/>
        </w:rPr>
      </w:pPr>
      <w:r>
        <w:rPr>
          <w:rStyle w:val="Strong"/>
          <w:b w:val="0"/>
          <w:color w:val="000000"/>
        </w:rPr>
        <w:t>John Taylor (1688 – 1751)</w:t>
      </w:r>
    </w:p>
    <w:p w:rsidR="00E930DD" w:rsidRPr="00485866" w:rsidRDefault="00E930DD" w:rsidP="009C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p>
    <w:p w:rsidR="00F641FE" w:rsidRDefault="009C4078" w:rsidP="009C4078">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485866">
        <w:rPr>
          <w:rStyle w:val="Strong"/>
          <w:b w:val="0"/>
          <w:color w:val="000000"/>
        </w:rPr>
        <w:t xml:space="preserve">John Taylor </w:t>
      </w:r>
      <w:r w:rsidR="00F43718">
        <w:rPr>
          <w:rStyle w:val="Strong"/>
          <w:b w:val="0"/>
          <w:color w:val="000000"/>
        </w:rPr>
        <w:t xml:space="preserve">of Fawn Township York County Pennsylvania </w:t>
      </w:r>
      <w:r w:rsidR="00485866">
        <w:rPr>
          <w:rStyle w:val="Strong"/>
          <w:b w:val="0"/>
          <w:color w:val="000000"/>
        </w:rPr>
        <w:t xml:space="preserve">was born (?).  He died </w:t>
      </w:r>
      <w:r w:rsidR="00485866" w:rsidRPr="00485866">
        <w:t>Jan</w:t>
      </w:r>
      <w:r w:rsidR="00485866">
        <w:t>uary</w:t>
      </w:r>
      <w:r w:rsidRPr="00485866">
        <w:t xml:space="preserve"> 4</w:t>
      </w:r>
      <w:r w:rsidRPr="00485866">
        <w:rPr>
          <w:vertAlign w:val="superscript"/>
        </w:rPr>
        <w:t>th</w:t>
      </w:r>
      <w:r w:rsidRPr="00485866">
        <w:t xml:space="preserve"> 1751 </w:t>
      </w:r>
      <w:r w:rsidR="00485866">
        <w:t xml:space="preserve">in </w:t>
      </w:r>
      <w:r w:rsidRPr="00485866">
        <w:t>Fawn T</w:t>
      </w:r>
      <w:r w:rsidR="00485866">
        <w:t xml:space="preserve">ownship </w:t>
      </w:r>
      <w:r w:rsidRPr="00485866">
        <w:t>York County P</w:t>
      </w:r>
      <w:r w:rsidR="00485866">
        <w:t>ennsylvania.  His will was s</w:t>
      </w:r>
      <w:r w:rsidRPr="00485866">
        <w:t xml:space="preserve">igned </w:t>
      </w:r>
      <w:r w:rsidR="00485866">
        <w:t xml:space="preserve">on </w:t>
      </w:r>
      <w:r w:rsidRPr="00485866">
        <w:t xml:space="preserve">August </w:t>
      </w:r>
      <w:r w:rsidR="00111401">
        <w:t>26</w:t>
      </w:r>
      <w:r w:rsidRPr="00485866">
        <w:rPr>
          <w:vertAlign w:val="superscript"/>
        </w:rPr>
        <w:t>th</w:t>
      </w:r>
      <w:r w:rsidRPr="00485866">
        <w:t xml:space="preserve"> 1750, </w:t>
      </w:r>
      <w:r w:rsidR="00485866">
        <w:t xml:space="preserve">and it was </w:t>
      </w:r>
      <w:r w:rsidRPr="00485866">
        <w:t xml:space="preserve">executed </w:t>
      </w:r>
      <w:r w:rsidR="00485866">
        <w:t xml:space="preserve">on </w:t>
      </w:r>
      <w:r w:rsidRPr="00485866">
        <w:t>January 4</w:t>
      </w:r>
      <w:r w:rsidRPr="00485866">
        <w:rPr>
          <w:vertAlign w:val="superscript"/>
        </w:rPr>
        <w:t>th</w:t>
      </w:r>
      <w:r w:rsidRPr="00485866">
        <w:t xml:space="preserve"> 1751 </w:t>
      </w:r>
      <w:r w:rsidR="00485866">
        <w:t xml:space="preserve">by his </w:t>
      </w:r>
      <w:r w:rsidRPr="00485866">
        <w:t>Executor George Taylor</w:t>
      </w:r>
      <w:r w:rsidR="00485866">
        <w:t xml:space="preserve">.  </w:t>
      </w:r>
      <w:r w:rsidR="00F641FE">
        <w:t>According to his will, he had the following children:</w:t>
      </w:r>
      <w:r w:rsidR="00A85B1D" w:rsidRPr="00A85B1D">
        <w:rPr>
          <w:rStyle w:val="FootnoteReference"/>
        </w:rPr>
        <w:t xml:space="preserve"> </w:t>
      </w:r>
      <w:r w:rsidR="00A85B1D" w:rsidRPr="00485866">
        <w:rPr>
          <w:rStyle w:val="FootnoteReference"/>
        </w:rPr>
        <w:footnoteReference w:id="1"/>
      </w:r>
    </w:p>
    <w:p w:rsidR="00485866" w:rsidRDefault="00485866" w:rsidP="00485866">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Style w:val="Strong"/>
          <w:b w:val="0"/>
          <w:color w:val="000000"/>
        </w:rPr>
      </w:pPr>
      <w:proofErr w:type="spellStart"/>
      <w:r>
        <w:rPr>
          <w:rStyle w:val="Strong"/>
          <w:b w:val="0"/>
          <w:color w:val="000000"/>
        </w:rPr>
        <w:t>i</w:t>
      </w:r>
      <w:proofErr w:type="spellEnd"/>
      <w:r>
        <w:rPr>
          <w:rStyle w:val="Strong"/>
          <w:b w:val="0"/>
          <w:color w:val="000000"/>
        </w:rPr>
        <w:t xml:space="preserve">.     </w:t>
      </w:r>
      <w:r w:rsidRPr="00F641FE">
        <w:rPr>
          <w:rStyle w:val="Strong"/>
          <w:b w:val="0"/>
        </w:rPr>
        <w:t>G</w:t>
      </w:r>
      <w:r w:rsidR="009C4078" w:rsidRPr="00F641FE">
        <w:rPr>
          <w:rStyle w:val="Strong"/>
          <w:b w:val="0"/>
        </w:rPr>
        <w:t>eorge</w:t>
      </w:r>
      <w:r w:rsidRPr="00F641FE">
        <w:rPr>
          <w:rStyle w:val="Strong"/>
          <w:b w:val="0"/>
        </w:rPr>
        <w:t xml:space="preserve"> Taylor</w:t>
      </w:r>
    </w:p>
    <w:p w:rsidR="00F641FE" w:rsidRDefault="00485866" w:rsidP="00485866">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Style w:val="Strong"/>
          <w:b w:val="0"/>
          <w:color w:val="000000"/>
        </w:rPr>
      </w:pPr>
      <w:r>
        <w:rPr>
          <w:rStyle w:val="Strong"/>
          <w:b w:val="0"/>
          <w:color w:val="000000"/>
        </w:rPr>
        <w:t xml:space="preserve">ii.    </w:t>
      </w:r>
      <w:r w:rsidR="009C4078" w:rsidRPr="00485866">
        <w:rPr>
          <w:rStyle w:val="Strong"/>
          <w:b w:val="0"/>
          <w:color w:val="000000"/>
        </w:rPr>
        <w:t>Robert</w:t>
      </w:r>
      <w:r>
        <w:rPr>
          <w:rStyle w:val="Strong"/>
          <w:b w:val="0"/>
          <w:color w:val="000000"/>
        </w:rPr>
        <w:t xml:space="preserve"> Taylor who </w:t>
      </w:r>
      <w:r w:rsidR="009C4078" w:rsidRPr="00485866">
        <w:rPr>
          <w:rStyle w:val="Strong"/>
          <w:b w:val="0"/>
          <w:color w:val="000000"/>
        </w:rPr>
        <w:t xml:space="preserve">died </w:t>
      </w:r>
      <w:r>
        <w:rPr>
          <w:rStyle w:val="Strong"/>
          <w:b w:val="0"/>
          <w:color w:val="000000"/>
        </w:rPr>
        <w:t xml:space="preserve">in </w:t>
      </w:r>
      <w:r w:rsidR="009C4078" w:rsidRPr="00485866">
        <w:rPr>
          <w:rStyle w:val="Strong"/>
          <w:b w:val="0"/>
          <w:color w:val="000000"/>
        </w:rPr>
        <w:t>Westmorland T</w:t>
      </w:r>
      <w:r>
        <w:rPr>
          <w:rStyle w:val="Strong"/>
          <w:b w:val="0"/>
          <w:color w:val="000000"/>
        </w:rPr>
        <w:t xml:space="preserve">ownship </w:t>
      </w:r>
      <w:r w:rsidR="009C4078" w:rsidRPr="00485866">
        <w:rPr>
          <w:rStyle w:val="Strong"/>
          <w:b w:val="0"/>
          <w:color w:val="000000"/>
        </w:rPr>
        <w:t>Maryland</w:t>
      </w:r>
      <w:r>
        <w:rPr>
          <w:rStyle w:val="Strong"/>
          <w:b w:val="0"/>
          <w:color w:val="000000"/>
        </w:rPr>
        <w:t xml:space="preserve">, where he had </w:t>
      </w:r>
      <w:r w:rsidR="009C4078" w:rsidRPr="00485866">
        <w:rPr>
          <w:rStyle w:val="Strong"/>
          <w:b w:val="0"/>
          <w:color w:val="000000"/>
        </w:rPr>
        <w:t>250 acres</w:t>
      </w:r>
      <w:r w:rsidR="00F20843">
        <w:rPr>
          <w:rStyle w:val="Strong"/>
          <w:b w:val="0"/>
          <w:color w:val="000000"/>
        </w:rPr>
        <w:t xml:space="preserve">.  </w:t>
      </w:r>
      <w:r w:rsidR="00F641FE">
        <w:rPr>
          <w:rStyle w:val="Strong"/>
          <w:b w:val="0"/>
          <w:color w:val="000000"/>
        </w:rPr>
        <w:t>His will was dated October 20</w:t>
      </w:r>
      <w:r w:rsidR="00F641FE" w:rsidRPr="00F641FE">
        <w:rPr>
          <w:rStyle w:val="Strong"/>
          <w:b w:val="0"/>
          <w:color w:val="000000"/>
          <w:vertAlign w:val="superscript"/>
        </w:rPr>
        <w:t>th</w:t>
      </w:r>
      <w:r w:rsidR="00F641FE">
        <w:rPr>
          <w:rStyle w:val="Strong"/>
          <w:b w:val="0"/>
          <w:color w:val="000000"/>
        </w:rPr>
        <w:t xml:space="preserve"> 1762, and probated December 10</w:t>
      </w:r>
      <w:r w:rsidR="00F641FE" w:rsidRPr="00F641FE">
        <w:rPr>
          <w:rStyle w:val="Strong"/>
          <w:b w:val="0"/>
          <w:color w:val="000000"/>
          <w:vertAlign w:val="superscript"/>
        </w:rPr>
        <w:t>th</w:t>
      </w:r>
      <w:r w:rsidR="00F641FE">
        <w:rPr>
          <w:rStyle w:val="Strong"/>
          <w:b w:val="0"/>
          <w:color w:val="000000"/>
        </w:rPr>
        <w:t xml:space="preserve"> 1762.  John Taylor and Hugh Whitefield were the executors.  According to his will, Robert had the following children:  </w:t>
      </w:r>
      <w:r w:rsidR="00F641FE">
        <w:rPr>
          <w:rStyle w:val="FootnoteReference"/>
          <w:bCs/>
          <w:color w:val="000000"/>
        </w:rPr>
        <w:footnoteReference w:id="2"/>
      </w:r>
    </w:p>
    <w:p w:rsidR="00F641FE" w:rsidRDefault="00F641FE" w:rsidP="00F641FE">
      <w:pPr>
        <w:pStyle w:val="ListParagraph"/>
        <w:numPr>
          <w:ilvl w:val="0"/>
          <w:numId w:val="36"/>
        </w:num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Pr>
          <w:rStyle w:val="Strong"/>
          <w:b w:val="0"/>
          <w:color w:val="000000"/>
        </w:rPr>
        <w:t xml:space="preserve"> Eleanor Taylor</w:t>
      </w:r>
    </w:p>
    <w:p w:rsidR="00F641FE" w:rsidRDefault="00F641FE" w:rsidP="00F641FE">
      <w:pPr>
        <w:pStyle w:val="ListParagraph"/>
        <w:numPr>
          <w:ilvl w:val="0"/>
          <w:numId w:val="36"/>
        </w:num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Pr>
          <w:rStyle w:val="Strong"/>
          <w:b w:val="0"/>
          <w:color w:val="000000"/>
        </w:rPr>
        <w:t>John Taylor</w:t>
      </w:r>
    </w:p>
    <w:p w:rsidR="00F641FE" w:rsidRPr="00F641FE" w:rsidRDefault="00F641FE" w:rsidP="00F641FE">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p>
    <w:p w:rsidR="00F641FE" w:rsidRDefault="00F641FE" w:rsidP="00F641FE">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Style w:val="Strong"/>
          <w:b w:val="0"/>
          <w:color w:val="000000"/>
        </w:rPr>
      </w:pPr>
      <w:r>
        <w:rPr>
          <w:rStyle w:val="Strong"/>
          <w:b w:val="0"/>
          <w:color w:val="000000"/>
        </w:rPr>
        <w:t xml:space="preserve">iii.   </w:t>
      </w:r>
      <w:r w:rsidRPr="00F641FE">
        <w:rPr>
          <w:rStyle w:val="Strong"/>
          <w:b w:val="0"/>
          <w:color w:val="000000"/>
        </w:rPr>
        <w:t xml:space="preserve">Thomas Taylor  </w:t>
      </w:r>
    </w:p>
    <w:p w:rsidR="00C96297" w:rsidRDefault="00F641FE" w:rsidP="00F641FE">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Style w:val="Strong"/>
          <w:b w:val="0"/>
          <w:color w:val="000000"/>
        </w:rPr>
      </w:pPr>
      <w:r>
        <w:rPr>
          <w:rStyle w:val="Strong"/>
          <w:b w:val="0"/>
          <w:color w:val="000000"/>
        </w:rPr>
        <w:t xml:space="preserve">iv.    </w:t>
      </w:r>
      <w:r w:rsidRPr="00485866">
        <w:rPr>
          <w:rStyle w:val="Strong"/>
          <w:b w:val="0"/>
          <w:color w:val="000000"/>
        </w:rPr>
        <w:t xml:space="preserve">John </w:t>
      </w:r>
      <w:r>
        <w:rPr>
          <w:rStyle w:val="Strong"/>
          <w:b w:val="0"/>
          <w:color w:val="000000"/>
        </w:rPr>
        <w:t xml:space="preserve">Taylor </w:t>
      </w:r>
    </w:p>
    <w:p w:rsidR="00F641FE" w:rsidRDefault="00F641FE" w:rsidP="00F641FE">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Style w:val="Strong"/>
          <w:b w:val="0"/>
          <w:color w:val="000000"/>
        </w:rPr>
      </w:pPr>
      <w:r>
        <w:rPr>
          <w:rStyle w:val="Strong"/>
          <w:b w:val="0"/>
          <w:color w:val="000000"/>
        </w:rPr>
        <w:t xml:space="preserve">v.     Edward Taylor was appointed a guardian, who...”is naturally incapable of taking care of himself or his Legacy...”  </w:t>
      </w:r>
      <w:r>
        <w:rPr>
          <w:rStyle w:val="FootnoteReference"/>
          <w:bCs/>
          <w:color w:val="000000"/>
        </w:rPr>
        <w:footnoteReference w:id="3"/>
      </w:r>
    </w:p>
    <w:p w:rsidR="00A85B1D" w:rsidRDefault="00A85B1D">
      <w:pPr>
        <w:spacing w:line="276" w:lineRule="auto"/>
        <w:rPr>
          <w:rStyle w:val="Strong"/>
          <w:b w:val="0"/>
          <w:color w:val="000000"/>
        </w:rPr>
      </w:pPr>
    </w:p>
    <w:p w:rsidR="001D278A" w:rsidRDefault="001D278A" w:rsidP="001D278A">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Style w:val="Strong"/>
          <w:b w:val="0"/>
          <w:color w:val="000000"/>
        </w:rPr>
      </w:pPr>
      <w:r>
        <w:rPr>
          <w:rStyle w:val="Strong"/>
          <w:b w:val="0"/>
          <w:color w:val="000000"/>
        </w:rPr>
        <w:t>Thomas Taylor (d. 1779)</w:t>
      </w:r>
    </w:p>
    <w:p w:rsidR="001D278A" w:rsidRDefault="001D278A" w:rsidP="001D278A">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p>
    <w:p w:rsidR="001D278A" w:rsidRDefault="001D278A" w:rsidP="00BD5DA1">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Pr>
          <w:rStyle w:val="Strong"/>
          <w:b w:val="0"/>
          <w:color w:val="000000"/>
        </w:rPr>
        <w:t>Thomas</w:t>
      </w:r>
      <w:r w:rsidRPr="00485866">
        <w:rPr>
          <w:rStyle w:val="Strong"/>
          <w:b w:val="0"/>
          <w:color w:val="000000"/>
        </w:rPr>
        <w:t xml:space="preserve"> Taylor </w:t>
      </w:r>
      <w:r>
        <w:rPr>
          <w:rStyle w:val="Strong"/>
          <w:b w:val="0"/>
          <w:color w:val="000000"/>
        </w:rPr>
        <w:t>of Fawn Township York County Pennsylvania was born (?).  His will was dated April 19</w:t>
      </w:r>
      <w:r w:rsidRPr="001D278A">
        <w:rPr>
          <w:rStyle w:val="Strong"/>
          <w:b w:val="0"/>
          <w:color w:val="000000"/>
          <w:vertAlign w:val="superscript"/>
        </w:rPr>
        <w:t>th</w:t>
      </w:r>
      <w:r>
        <w:rPr>
          <w:rStyle w:val="Strong"/>
          <w:b w:val="0"/>
          <w:color w:val="000000"/>
        </w:rPr>
        <w:t xml:space="preserve"> 1779.  John Taylor of Fawn Township was appointed administrator.   Thomas’s inventory was dated April 21</w:t>
      </w:r>
      <w:r w:rsidRPr="001D278A">
        <w:rPr>
          <w:rStyle w:val="Strong"/>
          <w:b w:val="0"/>
          <w:color w:val="000000"/>
          <w:vertAlign w:val="superscript"/>
        </w:rPr>
        <w:t>st</w:t>
      </w:r>
      <w:r>
        <w:rPr>
          <w:rStyle w:val="Strong"/>
          <w:b w:val="0"/>
          <w:color w:val="000000"/>
        </w:rPr>
        <w:t xml:space="preserve"> 1779, and an account was made May 31</w:t>
      </w:r>
      <w:r w:rsidRPr="001D278A">
        <w:rPr>
          <w:rStyle w:val="Strong"/>
          <w:b w:val="0"/>
          <w:color w:val="000000"/>
          <w:vertAlign w:val="superscript"/>
        </w:rPr>
        <w:t>st</w:t>
      </w:r>
      <w:r>
        <w:rPr>
          <w:rStyle w:val="Strong"/>
          <w:b w:val="0"/>
          <w:color w:val="000000"/>
        </w:rPr>
        <w:t xml:space="preserve"> 1780, and another administrative bond was issued March 29</w:t>
      </w:r>
      <w:r w:rsidRPr="001D278A">
        <w:rPr>
          <w:rStyle w:val="Strong"/>
          <w:b w:val="0"/>
          <w:color w:val="000000"/>
          <w:vertAlign w:val="superscript"/>
        </w:rPr>
        <w:t>th</w:t>
      </w:r>
      <w:r>
        <w:rPr>
          <w:rStyle w:val="Strong"/>
          <w:b w:val="0"/>
          <w:color w:val="000000"/>
        </w:rPr>
        <w:t xml:space="preserve"> 1782.  </w:t>
      </w:r>
      <w:r w:rsidR="00923FF6">
        <w:rPr>
          <w:rStyle w:val="FootnoteReference"/>
          <w:bCs/>
          <w:color w:val="000000"/>
        </w:rPr>
        <w:footnoteReference w:id="4"/>
      </w:r>
    </w:p>
    <w:p w:rsidR="001D278A" w:rsidRDefault="001D278A" w:rsidP="00BD5DA1">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p>
    <w:p w:rsidR="001D278A" w:rsidRDefault="001D278A" w:rsidP="00BD5DA1">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Pr>
          <w:rStyle w:val="Strong"/>
          <w:b w:val="0"/>
          <w:color w:val="000000"/>
        </w:rPr>
        <w:t>On December 3</w:t>
      </w:r>
      <w:r w:rsidRPr="001D278A">
        <w:rPr>
          <w:rStyle w:val="Strong"/>
          <w:b w:val="0"/>
          <w:color w:val="000000"/>
          <w:vertAlign w:val="superscript"/>
        </w:rPr>
        <w:t>rd</w:t>
      </w:r>
      <w:r>
        <w:rPr>
          <w:rStyle w:val="Strong"/>
          <w:b w:val="0"/>
          <w:color w:val="000000"/>
        </w:rPr>
        <w:t xml:space="preserve"> 1779 a petition was made indicating Thomas owned 250 acres in Fawn Township and left issue John, Thomas (12), Rebecca, Margaret, Mary wife of James Benson, Agnes (about 10).  </w:t>
      </w:r>
      <w:r>
        <w:rPr>
          <w:rStyle w:val="FootnoteReference"/>
          <w:bCs/>
          <w:color w:val="000000"/>
        </w:rPr>
        <w:footnoteReference w:id="5"/>
      </w:r>
      <w:r>
        <w:rPr>
          <w:rStyle w:val="Strong"/>
          <w:b w:val="0"/>
          <w:color w:val="000000"/>
        </w:rPr>
        <w:t xml:space="preserve">  On March 23rg 1780 Thomas’s real estate was decreed to John Taylor. </w:t>
      </w:r>
      <w:r>
        <w:rPr>
          <w:rStyle w:val="FootnoteReference"/>
          <w:bCs/>
          <w:color w:val="000000"/>
        </w:rPr>
        <w:footnoteReference w:id="6"/>
      </w:r>
    </w:p>
    <w:p w:rsidR="001D278A" w:rsidRDefault="001D278A" w:rsidP="00BD5DA1">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p>
    <w:p w:rsidR="001D278A" w:rsidRDefault="00923FF6" w:rsidP="00BD5DA1">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Pr>
          <w:rStyle w:val="Strong"/>
          <w:b w:val="0"/>
          <w:color w:val="000000"/>
        </w:rPr>
        <w:t xml:space="preserve">Thomas Taylor’s Children.  </w:t>
      </w:r>
      <w:r>
        <w:rPr>
          <w:rStyle w:val="FootnoteReference"/>
          <w:bCs/>
          <w:color w:val="000000"/>
        </w:rPr>
        <w:footnoteReference w:id="7"/>
      </w:r>
    </w:p>
    <w:p w:rsidR="00923FF6" w:rsidRDefault="00923FF6" w:rsidP="00923FF6">
      <w:pPr>
        <w:pStyle w:val="ListParagraph"/>
        <w:numPr>
          <w:ilvl w:val="0"/>
          <w:numId w:val="42"/>
        </w:numPr>
        <w:tabs>
          <w:tab w:val="left" w:pos="120"/>
          <w:tab w:val="left" w:pos="360"/>
          <w:tab w:val="left" w:pos="600"/>
          <w:tab w:val="left" w:pos="720"/>
          <w:tab w:val="left" w:pos="960"/>
          <w:tab w:val="left" w:pos="1440"/>
          <w:tab w:val="left" w:pos="1800"/>
          <w:tab w:val="left" w:pos="2160"/>
          <w:tab w:val="left" w:pos="2520"/>
          <w:tab w:val="left" w:pos="2880"/>
          <w:tab w:val="left" w:pos="3240"/>
          <w:tab w:val="left" w:pos="3600"/>
          <w:tab w:val="left" w:pos="3960"/>
          <w:tab w:val="left" w:pos="4320"/>
          <w:tab w:val="left" w:pos="4680"/>
          <w:tab w:val="left" w:pos="5040"/>
        </w:tabs>
        <w:ind w:left="630" w:hanging="270"/>
        <w:rPr>
          <w:rStyle w:val="Strong"/>
          <w:b w:val="0"/>
          <w:color w:val="000000"/>
        </w:rPr>
      </w:pPr>
      <w:r>
        <w:rPr>
          <w:rStyle w:val="Strong"/>
          <w:b w:val="0"/>
          <w:color w:val="000000"/>
        </w:rPr>
        <w:t xml:space="preserve"> </w:t>
      </w:r>
      <w:r w:rsidRPr="00923FF6">
        <w:rPr>
          <w:rStyle w:val="Strong"/>
          <w:b w:val="0"/>
          <w:color w:val="000000"/>
        </w:rPr>
        <w:t xml:space="preserve"> John Taylor </w:t>
      </w:r>
      <w:r>
        <w:rPr>
          <w:rStyle w:val="Strong"/>
          <w:b w:val="0"/>
          <w:color w:val="000000"/>
        </w:rPr>
        <w:t xml:space="preserve">who </w:t>
      </w:r>
      <w:r w:rsidRPr="00923FF6">
        <w:rPr>
          <w:rStyle w:val="Strong"/>
          <w:b w:val="0"/>
          <w:color w:val="000000"/>
        </w:rPr>
        <w:t xml:space="preserve">I suspect </w:t>
      </w:r>
      <w:r>
        <w:rPr>
          <w:rStyle w:val="Strong"/>
          <w:b w:val="0"/>
          <w:color w:val="000000"/>
        </w:rPr>
        <w:t xml:space="preserve">is Thomas’s </w:t>
      </w:r>
      <w:r w:rsidRPr="00923FF6">
        <w:rPr>
          <w:rStyle w:val="Strong"/>
          <w:b w:val="0"/>
          <w:color w:val="000000"/>
        </w:rPr>
        <w:t>administrator, and heir of Thomas’s real estate</w:t>
      </w:r>
      <w:r>
        <w:rPr>
          <w:rStyle w:val="Strong"/>
          <w:b w:val="0"/>
          <w:color w:val="000000"/>
        </w:rPr>
        <w:t>.</w:t>
      </w:r>
    </w:p>
    <w:p w:rsidR="00043F16" w:rsidRDefault="00043F16" w:rsidP="00043F16">
      <w:pPr>
        <w:pStyle w:val="ListParagraph"/>
        <w:tabs>
          <w:tab w:val="left" w:pos="120"/>
          <w:tab w:val="left" w:pos="360"/>
          <w:tab w:val="left" w:pos="600"/>
          <w:tab w:val="left" w:pos="720"/>
          <w:tab w:val="left" w:pos="960"/>
          <w:tab w:val="left" w:pos="1440"/>
          <w:tab w:val="left" w:pos="1800"/>
          <w:tab w:val="left" w:pos="2160"/>
          <w:tab w:val="left" w:pos="2520"/>
          <w:tab w:val="left" w:pos="2880"/>
          <w:tab w:val="left" w:pos="3240"/>
          <w:tab w:val="left" w:pos="3600"/>
          <w:tab w:val="left" w:pos="3960"/>
          <w:tab w:val="left" w:pos="4320"/>
          <w:tab w:val="left" w:pos="4680"/>
          <w:tab w:val="left" w:pos="5040"/>
        </w:tabs>
        <w:ind w:left="630"/>
        <w:rPr>
          <w:rStyle w:val="Strong"/>
          <w:b w:val="0"/>
          <w:color w:val="000000"/>
        </w:rPr>
      </w:pPr>
    </w:p>
    <w:p w:rsidR="00923FF6" w:rsidRDefault="00923FF6" w:rsidP="00923FF6">
      <w:pPr>
        <w:pStyle w:val="ListParagraph"/>
        <w:numPr>
          <w:ilvl w:val="0"/>
          <w:numId w:val="42"/>
        </w:numPr>
        <w:tabs>
          <w:tab w:val="left" w:pos="120"/>
          <w:tab w:val="left" w:pos="360"/>
          <w:tab w:val="left" w:pos="600"/>
          <w:tab w:val="left" w:pos="720"/>
          <w:tab w:val="left" w:pos="960"/>
          <w:tab w:val="left" w:pos="1440"/>
          <w:tab w:val="left" w:pos="1800"/>
          <w:tab w:val="left" w:pos="2160"/>
          <w:tab w:val="left" w:pos="2520"/>
          <w:tab w:val="left" w:pos="2880"/>
          <w:tab w:val="left" w:pos="3240"/>
          <w:tab w:val="left" w:pos="3600"/>
          <w:tab w:val="left" w:pos="3960"/>
          <w:tab w:val="left" w:pos="4320"/>
          <w:tab w:val="left" w:pos="4680"/>
          <w:tab w:val="left" w:pos="5040"/>
        </w:tabs>
        <w:ind w:left="630" w:hanging="270"/>
        <w:rPr>
          <w:rStyle w:val="Strong"/>
          <w:b w:val="0"/>
          <w:color w:val="000000"/>
        </w:rPr>
      </w:pPr>
      <w:r>
        <w:rPr>
          <w:rStyle w:val="Strong"/>
          <w:b w:val="0"/>
          <w:color w:val="000000"/>
        </w:rPr>
        <w:t xml:space="preserve"> </w:t>
      </w:r>
      <w:r w:rsidRPr="00923FF6">
        <w:rPr>
          <w:rStyle w:val="Strong"/>
          <w:b w:val="0"/>
          <w:color w:val="000000"/>
        </w:rPr>
        <w:t xml:space="preserve"> Rebecca Taylor</w:t>
      </w:r>
      <w:r w:rsidR="00043F16">
        <w:rPr>
          <w:rStyle w:val="Strong"/>
          <w:b w:val="0"/>
          <w:color w:val="000000"/>
        </w:rPr>
        <w:t xml:space="preserve"> who by June 10</w:t>
      </w:r>
      <w:r w:rsidR="00043F16" w:rsidRPr="00043F16">
        <w:rPr>
          <w:rStyle w:val="Strong"/>
          <w:b w:val="0"/>
          <w:color w:val="000000"/>
          <w:vertAlign w:val="superscript"/>
        </w:rPr>
        <w:t>th</w:t>
      </w:r>
      <w:r w:rsidR="00043F16">
        <w:rPr>
          <w:rStyle w:val="Strong"/>
          <w:b w:val="0"/>
          <w:color w:val="000000"/>
        </w:rPr>
        <w:t xml:space="preserve"> 1785 married Mr. Russell.  “...</w:t>
      </w:r>
      <w:proofErr w:type="spellStart"/>
      <w:r w:rsidR="00043F16">
        <w:rPr>
          <w:rStyle w:val="Strong"/>
          <w:b w:val="0"/>
          <w:color w:val="000000"/>
        </w:rPr>
        <w:t>rebecca</w:t>
      </w:r>
      <w:proofErr w:type="spellEnd"/>
      <w:r w:rsidR="00043F16">
        <w:rPr>
          <w:rStyle w:val="Strong"/>
          <w:b w:val="0"/>
          <w:color w:val="000000"/>
        </w:rPr>
        <w:t xml:space="preserve"> (</w:t>
      </w:r>
      <w:proofErr w:type="spellStart"/>
      <w:r w:rsidR="00043F16">
        <w:rPr>
          <w:rStyle w:val="Strong"/>
          <w:b w:val="0"/>
          <w:color w:val="000000"/>
        </w:rPr>
        <w:t>taylor</w:t>
      </w:r>
      <w:proofErr w:type="spellEnd"/>
      <w:r w:rsidR="00043F16">
        <w:rPr>
          <w:rStyle w:val="Strong"/>
          <w:b w:val="0"/>
          <w:color w:val="000000"/>
        </w:rPr>
        <w:t xml:space="preserve">) Russell releases John Taylor, administrator of Thomas Taylor.  </w:t>
      </w:r>
      <w:r w:rsidR="00043F16">
        <w:rPr>
          <w:rStyle w:val="FootnoteReference"/>
          <w:bCs/>
          <w:color w:val="000000"/>
        </w:rPr>
        <w:footnoteReference w:id="8"/>
      </w:r>
    </w:p>
    <w:p w:rsidR="00043F16" w:rsidRPr="00043F16" w:rsidRDefault="00043F16" w:rsidP="00043F16">
      <w:pPr>
        <w:pStyle w:val="ListParagraph"/>
        <w:rPr>
          <w:rStyle w:val="Strong"/>
          <w:b w:val="0"/>
          <w:color w:val="000000"/>
        </w:rPr>
      </w:pPr>
    </w:p>
    <w:p w:rsidR="00043F16" w:rsidRDefault="00923FF6" w:rsidP="00043F16">
      <w:pPr>
        <w:pStyle w:val="ListParagraph"/>
        <w:numPr>
          <w:ilvl w:val="0"/>
          <w:numId w:val="42"/>
        </w:num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Pr>
          <w:rStyle w:val="Strong"/>
          <w:b w:val="0"/>
          <w:color w:val="000000"/>
        </w:rPr>
        <w:t xml:space="preserve">Margaret Taylor </w:t>
      </w:r>
    </w:p>
    <w:p w:rsidR="00043F16" w:rsidRPr="00043F16" w:rsidRDefault="00043F16" w:rsidP="00043F16">
      <w:pPr>
        <w:pStyle w:val="ListParagraph"/>
        <w:rPr>
          <w:rStyle w:val="Strong"/>
          <w:b w:val="0"/>
          <w:color w:val="000000"/>
        </w:rPr>
      </w:pPr>
    </w:p>
    <w:p w:rsidR="00043F16" w:rsidRDefault="00043F16" w:rsidP="00D35F6E">
      <w:pPr>
        <w:pStyle w:val="ListParagraph"/>
        <w:numPr>
          <w:ilvl w:val="0"/>
          <w:numId w:val="42"/>
        </w:numPr>
        <w:tabs>
          <w:tab w:val="left" w:pos="90"/>
          <w:tab w:val="left" w:pos="120"/>
          <w:tab w:val="left" w:pos="600"/>
          <w:tab w:val="left" w:pos="720"/>
          <w:tab w:val="left" w:pos="960"/>
          <w:tab w:val="left" w:pos="1440"/>
          <w:tab w:val="left" w:pos="1800"/>
          <w:tab w:val="left" w:pos="2160"/>
          <w:tab w:val="left" w:pos="2520"/>
          <w:tab w:val="left" w:pos="2880"/>
          <w:tab w:val="left" w:pos="3240"/>
          <w:tab w:val="left" w:pos="3600"/>
          <w:tab w:val="left" w:pos="3960"/>
          <w:tab w:val="left" w:pos="4320"/>
          <w:tab w:val="left" w:pos="4680"/>
          <w:tab w:val="left" w:pos="5040"/>
        </w:tabs>
        <w:ind w:left="810" w:hanging="450"/>
        <w:rPr>
          <w:rStyle w:val="Strong"/>
          <w:b w:val="0"/>
          <w:color w:val="000000"/>
        </w:rPr>
      </w:pPr>
      <w:r>
        <w:rPr>
          <w:rStyle w:val="Strong"/>
          <w:b w:val="0"/>
          <w:color w:val="000000"/>
        </w:rPr>
        <w:t xml:space="preserve"> </w:t>
      </w:r>
      <w:r w:rsidR="00BD5DA1" w:rsidRPr="00043F16">
        <w:rPr>
          <w:rStyle w:val="Strong"/>
          <w:b w:val="0"/>
          <w:color w:val="000000"/>
        </w:rPr>
        <w:t>Thomas Taylor who was born 1767 (12 in 1779)</w:t>
      </w:r>
      <w:r w:rsidR="00D35F6E">
        <w:rPr>
          <w:rStyle w:val="Strong"/>
          <w:b w:val="0"/>
          <w:color w:val="000000"/>
        </w:rPr>
        <w:t>.  On February 16</w:t>
      </w:r>
      <w:r w:rsidR="00D35F6E" w:rsidRPr="00D35F6E">
        <w:rPr>
          <w:rStyle w:val="Strong"/>
          <w:b w:val="0"/>
          <w:color w:val="000000"/>
          <w:vertAlign w:val="superscript"/>
        </w:rPr>
        <w:t>th</w:t>
      </w:r>
      <w:r w:rsidR="00D35F6E">
        <w:rPr>
          <w:rStyle w:val="Strong"/>
          <w:b w:val="0"/>
          <w:color w:val="000000"/>
        </w:rPr>
        <w:t xml:space="preserve"> 1795 gave his release of his father’s estate.  The release was proved in Jefferson County, Territory Northwest of the Ohio River.  </w:t>
      </w:r>
      <w:r w:rsidR="00D35F6E">
        <w:rPr>
          <w:rStyle w:val="FootnoteReference"/>
          <w:bCs/>
          <w:color w:val="000000"/>
        </w:rPr>
        <w:footnoteReference w:id="9"/>
      </w:r>
    </w:p>
    <w:p w:rsidR="00043F16" w:rsidRPr="00043F16" w:rsidRDefault="00043F16" w:rsidP="00043F16">
      <w:pPr>
        <w:pStyle w:val="ListParagraph"/>
        <w:rPr>
          <w:rStyle w:val="Strong"/>
          <w:b w:val="0"/>
          <w:color w:val="000000"/>
        </w:rPr>
      </w:pPr>
    </w:p>
    <w:p w:rsidR="00043F16" w:rsidRDefault="00BD5DA1" w:rsidP="00043F16">
      <w:pPr>
        <w:pStyle w:val="ListParagraph"/>
        <w:numPr>
          <w:ilvl w:val="0"/>
          <w:numId w:val="42"/>
        </w:num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sidRPr="00043F16">
        <w:rPr>
          <w:rStyle w:val="Strong"/>
          <w:b w:val="0"/>
          <w:color w:val="000000"/>
        </w:rPr>
        <w:t>Margaret Taylor</w:t>
      </w:r>
      <w:r w:rsidR="00043F16">
        <w:rPr>
          <w:rStyle w:val="Strong"/>
          <w:b w:val="0"/>
          <w:color w:val="000000"/>
        </w:rPr>
        <w:t xml:space="preserve"> who by September 29</w:t>
      </w:r>
      <w:r w:rsidR="00043F16" w:rsidRPr="00043F16">
        <w:rPr>
          <w:rStyle w:val="Strong"/>
          <w:b w:val="0"/>
          <w:color w:val="000000"/>
          <w:vertAlign w:val="superscript"/>
        </w:rPr>
        <w:t>th</w:t>
      </w:r>
      <w:r w:rsidR="00043F16">
        <w:rPr>
          <w:rStyle w:val="Strong"/>
          <w:b w:val="0"/>
          <w:color w:val="000000"/>
        </w:rPr>
        <w:t xml:space="preserve"> 1800 was married to Thomas Johnston. </w:t>
      </w:r>
      <w:r w:rsidR="00043F16">
        <w:rPr>
          <w:rStyle w:val="FootnoteReference"/>
          <w:bCs/>
          <w:color w:val="000000"/>
        </w:rPr>
        <w:footnoteReference w:id="10"/>
      </w:r>
    </w:p>
    <w:p w:rsidR="00043F16" w:rsidRPr="00043F16" w:rsidRDefault="00043F16" w:rsidP="00043F16">
      <w:pPr>
        <w:pStyle w:val="ListParagraph"/>
        <w:rPr>
          <w:rStyle w:val="Strong"/>
          <w:b w:val="0"/>
          <w:color w:val="000000"/>
        </w:rPr>
      </w:pPr>
    </w:p>
    <w:p w:rsidR="00043F16" w:rsidRDefault="00BD5DA1" w:rsidP="00043F16">
      <w:pPr>
        <w:pStyle w:val="ListParagraph"/>
        <w:numPr>
          <w:ilvl w:val="0"/>
          <w:numId w:val="42"/>
        </w:num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sidRPr="00043F16">
        <w:rPr>
          <w:rStyle w:val="Strong"/>
          <w:b w:val="0"/>
          <w:color w:val="000000"/>
        </w:rPr>
        <w:t xml:space="preserve">Mary Taylor </w:t>
      </w:r>
      <w:r w:rsidR="00D35F6E">
        <w:rPr>
          <w:rStyle w:val="Strong"/>
          <w:b w:val="0"/>
          <w:color w:val="000000"/>
        </w:rPr>
        <w:t xml:space="preserve">who in 1781 or 1782 was </w:t>
      </w:r>
      <w:r w:rsidRPr="00043F16">
        <w:rPr>
          <w:rStyle w:val="Strong"/>
          <w:b w:val="0"/>
          <w:color w:val="000000"/>
        </w:rPr>
        <w:t xml:space="preserve">married </w:t>
      </w:r>
      <w:r w:rsidR="00D35F6E">
        <w:rPr>
          <w:rStyle w:val="Strong"/>
          <w:b w:val="0"/>
          <w:color w:val="000000"/>
        </w:rPr>
        <w:t xml:space="preserve">to </w:t>
      </w:r>
      <w:r w:rsidRPr="00043F16">
        <w:rPr>
          <w:rStyle w:val="Strong"/>
          <w:b w:val="0"/>
          <w:color w:val="000000"/>
        </w:rPr>
        <w:t>James Benson</w:t>
      </w:r>
      <w:r w:rsidR="00D35F6E">
        <w:rPr>
          <w:rStyle w:val="Strong"/>
          <w:b w:val="0"/>
          <w:color w:val="000000"/>
        </w:rPr>
        <w:t xml:space="preserve">. </w:t>
      </w:r>
      <w:r w:rsidR="00D35F6E">
        <w:rPr>
          <w:rStyle w:val="FootnoteReference"/>
          <w:bCs/>
          <w:color w:val="000000"/>
        </w:rPr>
        <w:footnoteReference w:id="11"/>
      </w:r>
    </w:p>
    <w:p w:rsidR="00043F16" w:rsidRPr="00043F16" w:rsidRDefault="00043F16" w:rsidP="00043F16">
      <w:pPr>
        <w:pStyle w:val="ListParagraph"/>
        <w:rPr>
          <w:rStyle w:val="Strong"/>
          <w:b w:val="0"/>
          <w:color w:val="000000"/>
        </w:rPr>
      </w:pPr>
    </w:p>
    <w:p w:rsidR="00BD5DA1" w:rsidRPr="00043F16" w:rsidRDefault="00BD5DA1" w:rsidP="00043F16">
      <w:pPr>
        <w:pStyle w:val="ListParagraph"/>
        <w:numPr>
          <w:ilvl w:val="0"/>
          <w:numId w:val="42"/>
        </w:num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sidRPr="00043F16">
        <w:rPr>
          <w:rStyle w:val="Strong"/>
          <w:b w:val="0"/>
          <w:color w:val="000000"/>
        </w:rPr>
        <w:t>Agnes Taylor who was born 1769 (10 in 1779)</w:t>
      </w:r>
      <w:r w:rsidR="00043F16" w:rsidRPr="00043F16">
        <w:rPr>
          <w:rStyle w:val="Strong"/>
          <w:b w:val="0"/>
          <w:color w:val="000000"/>
        </w:rPr>
        <w:t>.  As of March 10</w:t>
      </w:r>
      <w:r w:rsidR="00043F16" w:rsidRPr="00043F16">
        <w:rPr>
          <w:rStyle w:val="Strong"/>
          <w:b w:val="0"/>
          <w:color w:val="000000"/>
          <w:vertAlign w:val="superscript"/>
        </w:rPr>
        <w:t>th</w:t>
      </w:r>
      <w:r w:rsidR="00043F16" w:rsidRPr="00043F16">
        <w:rPr>
          <w:rStyle w:val="Strong"/>
          <w:b w:val="0"/>
          <w:color w:val="000000"/>
        </w:rPr>
        <w:t xml:space="preserve"> 1798, not married.</w:t>
      </w:r>
      <w:r w:rsidR="00043F16">
        <w:rPr>
          <w:rStyle w:val="Strong"/>
          <w:b w:val="0"/>
          <w:color w:val="000000"/>
        </w:rPr>
        <w:t xml:space="preserve"> </w:t>
      </w:r>
      <w:r w:rsidR="00043F16">
        <w:rPr>
          <w:rStyle w:val="FootnoteReference"/>
          <w:bCs/>
          <w:color w:val="000000"/>
        </w:rPr>
        <w:footnoteReference w:id="12"/>
      </w:r>
    </w:p>
    <w:p w:rsidR="00BD5DA1" w:rsidRPr="00F43718" w:rsidRDefault="00BD5DA1" w:rsidP="00043F16">
      <w:pPr>
        <w:pStyle w:val="ListParagraph"/>
        <w:tabs>
          <w:tab w:val="left" w:pos="120"/>
          <w:tab w:val="left" w:pos="360"/>
          <w:tab w:val="left" w:pos="600"/>
          <w:tab w:val="left" w:pos="720"/>
          <w:tab w:val="left" w:pos="960"/>
          <w:tab w:val="left" w:pos="1080"/>
          <w:tab w:val="left" w:pos="1440"/>
          <w:tab w:val="left" w:pos="1800"/>
          <w:tab w:val="left" w:pos="2160"/>
          <w:tab w:val="left" w:pos="2280"/>
          <w:tab w:val="left" w:pos="2520"/>
          <w:tab w:val="left" w:pos="2880"/>
          <w:tab w:val="left" w:pos="3240"/>
          <w:tab w:val="left" w:pos="3600"/>
          <w:tab w:val="left" w:pos="3960"/>
          <w:tab w:val="left" w:pos="4320"/>
          <w:tab w:val="left" w:pos="4680"/>
          <w:tab w:val="left" w:pos="5040"/>
        </w:tabs>
        <w:ind w:left="1080"/>
        <w:rPr>
          <w:rStyle w:val="Strong"/>
          <w:b w:val="0"/>
          <w:color w:val="000000"/>
        </w:rPr>
      </w:pPr>
    </w:p>
    <w:p w:rsidR="009B4F5E" w:rsidRDefault="009B4F5E" w:rsidP="00081390">
      <w:pPr>
        <w:spacing w:line="276" w:lineRule="auto"/>
        <w:jc w:val="center"/>
        <w:rPr>
          <w:rStyle w:val="Strong"/>
          <w:b w:val="0"/>
          <w:color w:val="000000"/>
        </w:rPr>
      </w:pPr>
    </w:p>
    <w:p w:rsidR="00B05441" w:rsidRDefault="00B05441" w:rsidP="00B05441">
      <w:pPr>
        <w:spacing w:line="276" w:lineRule="auto"/>
        <w:jc w:val="center"/>
        <w:rPr>
          <w:rStyle w:val="Strong"/>
          <w:b w:val="0"/>
          <w:color w:val="000000"/>
        </w:rPr>
      </w:pPr>
      <w:r>
        <w:rPr>
          <w:rStyle w:val="Strong"/>
          <w:b w:val="0"/>
          <w:color w:val="000000"/>
        </w:rPr>
        <w:t>Thomas’s Son - John Taylor</w:t>
      </w:r>
    </w:p>
    <w:p w:rsidR="00B05441" w:rsidRDefault="00B05441" w:rsidP="00B05441">
      <w:pPr>
        <w:spacing w:line="276" w:lineRule="auto"/>
        <w:rPr>
          <w:rStyle w:val="Strong"/>
          <w:b w:val="0"/>
          <w:color w:val="000000"/>
        </w:rPr>
      </w:pPr>
      <w:r>
        <w:rPr>
          <w:rStyle w:val="Strong"/>
          <w:b w:val="0"/>
          <w:color w:val="000000"/>
        </w:rPr>
        <w:t>John</w:t>
      </w:r>
      <w:r w:rsidRPr="00485866">
        <w:rPr>
          <w:rStyle w:val="Strong"/>
          <w:b w:val="0"/>
          <w:color w:val="000000"/>
        </w:rPr>
        <w:t xml:space="preserve"> Taylor </w:t>
      </w:r>
      <w:r>
        <w:rPr>
          <w:rStyle w:val="Strong"/>
          <w:b w:val="0"/>
          <w:color w:val="000000"/>
        </w:rPr>
        <w:t>of Fawn Township York County Pennsylvania and wife Alice sold land that was from his father Thomas Taylor, who died without a will.  The land was surveyed to John’s father, Thomas Taylor, on application No. 4273, November 9</w:t>
      </w:r>
      <w:r w:rsidRPr="00C96297">
        <w:rPr>
          <w:rStyle w:val="Strong"/>
          <w:b w:val="0"/>
          <w:color w:val="000000"/>
          <w:vertAlign w:val="superscript"/>
        </w:rPr>
        <w:t>th</w:t>
      </w:r>
      <w:r>
        <w:rPr>
          <w:rStyle w:val="Strong"/>
          <w:b w:val="0"/>
          <w:color w:val="000000"/>
        </w:rPr>
        <w:t xml:space="preserve"> 1768.  </w:t>
      </w:r>
      <w:r>
        <w:rPr>
          <w:rStyle w:val="FootnoteReference"/>
          <w:bCs/>
          <w:color w:val="000000"/>
        </w:rPr>
        <w:footnoteReference w:id="13"/>
      </w:r>
    </w:p>
    <w:p w:rsidR="00B05441" w:rsidRDefault="00B05441" w:rsidP="00B05441">
      <w:pPr>
        <w:pStyle w:val="ListParagraph"/>
        <w:numPr>
          <w:ilvl w:val="0"/>
          <w:numId w:val="45"/>
        </w:numPr>
        <w:spacing w:line="276" w:lineRule="auto"/>
        <w:rPr>
          <w:rStyle w:val="Strong"/>
          <w:b w:val="0"/>
          <w:color w:val="000000"/>
        </w:rPr>
      </w:pPr>
      <w:r w:rsidRPr="00524114">
        <w:rPr>
          <w:rStyle w:val="Strong"/>
          <w:b w:val="0"/>
          <w:color w:val="000000"/>
        </w:rPr>
        <w:t xml:space="preserve">Benjamin Cunningham </w:t>
      </w:r>
      <w:r>
        <w:rPr>
          <w:rStyle w:val="Strong"/>
          <w:b w:val="0"/>
          <w:color w:val="000000"/>
        </w:rPr>
        <w:t>16 acres, part of 207 acres on Muddy Creek</w:t>
      </w:r>
    </w:p>
    <w:p w:rsidR="00B05441" w:rsidRDefault="00B05441" w:rsidP="00B05441">
      <w:pPr>
        <w:pStyle w:val="ListParagraph"/>
        <w:numPr>
          <w:ilvl w:val="0"/>
          <w:numId w:val="45"/>
        </w:numPr>
        <w:spacing w:line="276" w:lineRule="auto"/>
        <w:rPr>
          <w:rStyle w:val="Strong"/>
          <w:b w:val="0"/>
          <w:color w:val="000000"/>
        </w:rPr>
      </w:pPr>
      <w:r w:rsidRPr="00524114">
        <w:rPr>
          <w:rStyle w:val="Strong"/>
          <w:b w:val="0"/>
          <w:color w:val="000000"/>
        </w:rPr>
        <w:t>Jacob Gibson</w:t>
      </w:r>
      <w:r>
        <w:rPr>
          <w:rStyle w:val="Strong"/>
          <w:b w:val="0"/>
          <w:color w:val="000000"/>
        </w:rPr>
        <w:t xml:space="preserve"> 191 acres, remainder of 207 acres on Muddy Creek</w:t>
      </w:r>
    </w:p>
    <w:p w:rsidR="00B05441" w:rsidRDefault="00B05441" w:rsidP="00081390">
      <w:pPr>
        <w:spacing w:line="276" w:lineRule="auto"/>
        <w:jc w:val="center"/>
        <w:rPr>
          <w:rStyle w:val="Strong"/>
          <w:b w:val="0"/>
          <w:color w:val="000000"/>
        </w:rPr>
      </w:pPr>
    </w:p>
    <w:p w:rsidR="00BD5DA1" w:rsidRDefault="00BD5DA1" w:rsidP="00081390">
      <w:pPr>
        <w:spacing w:line="276" w:lineRule="auto"/>
        <w:jc w:val="center"/>
        <w:rPr>
          <w:rStyle w:val="Strong"/>
          <w:b w:val="0"/>
          <w:color w:val="000000"/>
        </w:rPr>
      </w:pPr>
      <w:r>
        <w:rPr>
          <w:rStyle w:val="Strong"/>
          <w:b w:val="0"/>
          <w:color w:val="000000"/>
        </w:rPr>
        <w:t>George Taylor (d. 1769)</w:t>
      </w:r>
    </w:p>
    <w:p w:rsidR="00BD5DA1" w:rsidRDefault="00BD5DA1" w:rsidP="00BD5D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p>
    <w:p w:rsidR="00BD5DA1" w:rsidRDefault="00BD5DA1" w:rsidP="00BD5D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485866">
        <w:rPr>
          <w:rStyle w:val="Strong"/>
          <w:b w:val="0"/>
          <w:color w:val="000000"/>
        </w:rPr>
        <w:t xml:space="preserve">George Taylor </w:t>
      </w:r>
      <w:r>
        <w:rPr>
          <w:rStyle w:val="Strong"/>
          <w:b w:val="0"/>
          <w:color w:val="000000"/>
        </w:rPr>
        <w:t>of Fawn Township York County Pennsylvania was born (?).  He died about November 25</w:t>
      </w:r>
      <w:r w:rsidRPr="009311CC">
        <w:rPr>
          <w:rStyle w:val="Strong"/>
          <w:b w:val="0"/>
          <w:color w:val="000000"/>
          <w:vertAlign w:val="superscript"/>
        </w:rPr>
        <w:t>th</w:t>
      </w:r>
      <w:r>
        <w:rPr>
          <w:rStyle w:val="Strong"/>
          <w:b w:val="0"/>
          <w:color w:val="000000"/>
        </w:rPr>
        <w:t xml:space="preserve"> </w:t>
      </w:r>
      <w:r w:rsidRPr="00485866">
        <w:t>1769 in Fawn T</w:t>
      </w:r>
      <w:r>
        <w:t xml:space="preserve">ownship </w:t>
      </w:r>
      <w:r w:rsidRPr="00485866">
        <w:t xml:space="preserve">York County </w:t>
      </w:r>
      <w:r>
        <w:t xml:space="preserve">Pennsylvania.  </w:t>
      </w:r>
    </w:p>
    <w:p w:rsidR="00BD5DA1" w:rsidRDefault="00BD5DA1" w:rsidP="00BD5D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rsidR="00BD5DA1" w:rsidRDefault="00BD5DA1" w:rsidP="00BD5D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George’s inventory was conducted December 9</w:t>
      </w:r>
      <w:r w:rsidRPr="009311CC">
        <w:rPr>
          <w:vertAlign w:val="superscript"/>
        </w:rPr>
        <w:t>th</w:t>
      </w:r>
      <w:r>
        <w:t xml:space="preserve"> 1769 and a 2</w:t>
      </w:r>
      <w:r w:rsidRPr="009311CC">
        <w:rPr>
          <w:vertAlign w:val="superscript"/>
        </w:rPr>
        <w:t>nd</w:t>
      </w:r>
      <w:r>
        <w:t xml:space="preserve"> inventory was conducted December 22</w:t>
      </w:r>
      <w:r w:rsidRPr="009311CC">
        <w:rPr>
          <w:vertAlign w:val="superscript"/>
        </w:rPr>
        <w:t>nd</w:t>
      </w:r>
      <w:r>
        <w:t xml:space="preserve"> 1769.  A final account was made November 29</w:t>
      </w:r>
      <w:r w:rsidRPr="00BD5DA1">
        <w:rPr>
          <w:vertAlign w:val="superscript"/>
        </w:rPr>
        <w:t>th</w:t>
      </w:r>
      <w:r>
        <w:t xml:space="preserve">  1771.  </w:t>
      </w:r>
    </w:p>
    <w:p w:rsidR="00BD5DA1" w:rsidRDefault="00BD5DA1" w:rsidP="00BD5D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rsidR="00BD5DA1" w:rsidRDefault="00BD5DA1" w:rsidP="00BD5DA1">
      <w:pPr>
        <w:tabs>
          <w:tab w:val="left" w:pos="120"/>
          <w:tab w:val="left" w:pos="360"/>
          <w:tab w:val="left" w:pos="600"/>
          <w:tab w:val="left" w:pos="720"/>
          <w:tab w:val="left" w:pos="960"/>
          <w:tab w:val="left" w:pos="1080"/>
          <w:tab w:val="left" w:pos="1440"/>
          <w:tab w:val="left" w:pos="1800"/>
          <w:tab w:val="left" w:pos="2160"/>
          <w:tab w:val="left" w:pos="2280"/>
          <w:tab w:val="left" w:pos="2520"/>
          <w:tab w:val="left" w:pos="2880"/>
          <w:tab w:val="left" w:pos="3240"/>
          <w:tab w:val="left" w:pos="3600"/>
          <w:tab w:val="left" w:pos="3960"/>
          <w:tab w:val="left" w:pos="4320"/>
          <w:tab w:val="left" w:pos="4680"/>
          <w:tab w:val="left" w:pos="5040"/>
        </w:tabs>
        <w:ind w:right="-180"/>
        <w:rPr>
          <w:rStyle w:val="Strong"/>
          <w:b w:val="0"/>
          <w:color w:val="000000"/>
        </w:rPr>
      </w:pPr>
      <w:r>
        <w:rPr>
          <w:rStyle w:val="Strong"/>
          <w:b w:val="0"/>
          <w:color w:val="000000"/>
        </w:rPr>
        <w:t>On March 22</w:t>
      </w:r>
      <w:r w:rsidRPr="009311CC">
        <w:rPr>
          <w:rStyle w:val="Strong"/>
          <w:b w:val="0"/>
          <w:color w:val="000000"/>
          <w:vertAlign w:val="superscript"/>
        </w:rPr>
        <w:t>nd</w:t>
      </w:r>
      <w:r>
        <w:rPr>
          <w:rStyle w:val="Strong"/>
          <w:b w:val="0"/>
          <w:color w:val="000000"/>
        </w:rPr>
        <w:t xml:space="preserve"> 1769 a guardian was appointed for John (18), Ann (11), George (8). </w:t>
      </w:r>
      <w:r>
        <w:rPr>
          <w:rStyle w:val="FootnoteReference"/>
          <w:bCs/>
          <w:color w:val="000000"/>
        </w:rPr>
        <w:footnoteReference w:id="14"/>
      </w:r>
    </w:p>
    <w:p w:rsidR="00BD5DA1" w:rsidRDefault="00BD5DA1" w:rsidP="00BD5D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lastRenderedPageBreak/>
        <w:t xml:space="preserve">On March 23rg 1769 a petition was made indicating George left a widow Anne, children Robert, William, Margaret wife of George Dougherty, John, Anne, George.  Father George owned land in Fawn Township.  </w:t>
      </w:r>
      <w:r>
        <w:rPr>
          <w:rStyle w:val="FootnoteReference"/>
        </w:rPr>
        <w:footnoteReference w:id="15"/>
      </w:r>
    </w:p>
    <w:p w:rsidR="00BD5DA1" w:rsidRDefault="00BD5DA1" w:rsidP="00BD5D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rsidR="00BD5DA1" w:rsidRDefault="00BD5DA1" w:rsidP="00BD5D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t xml:space="preserve">George Taylor married </w:t>
      </w:r>
      <w:r w:rsidRPr="00485866">
        <w:rPr>
          <w:rStyle w:val="Strong"/>
          <w:b w:val="0"/>
          <w:color w:val="000000"/>
        </w:rPr>
        <w:t>Ann</w:t>
      </w:r>
      <w:r>
        <w:rPr>
          <w:rStyle w:val="Strong"/>
          <w:b w:val="0"/>
          <w:color w:val="000000"/>
        </w:rPr>
        <w:t xml:space="preserve">e, and their children were.  </w:t>
      </w:r>
      <w:r>
        <w:rPr>
          <w:rStyle w:val="FootnoteReference"/>
          <w:bCs/>
          <w:color w:val="000000"/>
        </w:rPr>
        <w:footnoteReference w:id="16"/>
      </w:r>
    </w:p>
    <w:p w:rsidR="00BD5DA1" w:rsidRDefault="00BD5DA1" w:rsidP="00BD5D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p>
    <w:p w:rsidR="00BD5DA1" w:rsidRDefault="00BD5DA1" w:rsidP="00BD5DA1">
      <w:pPr>
        <w:tabs>
          <w:tab w:val="left" w:pos="-16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810" w:hanging="450"/>
        <w:rPr>
          <w:rStyle w:val="Strong"/>
          <w:b w:val="0"/>
          <w:color w:val="000000"/>
        </w:rPr>
      </w:pPr>
      <w:proofErr w:type="spellStart"/>
      <w:r>
        <w:rPr>
          <w:rStyle w:val="Strong"/>
          <w:b w:val="0"/>
          <w:color w:val="000000"/>
        </w:rPr>
        <w:t>i</w:t>
      </w:r>
      <w:proofErr w:type="spellEnd"/>
      <w:r>
        <w:rPr>
          <w:rStyle w:val="Strong"/>
          <w:b w:val="0"/>
          <w:color w:val="000000"/>
        </w:rPr>
        <w:t xml:space="preserve">.     </w:t>
      </w:r>
      <w:r w:rsidRPr="00485866">
        <w:rPr>
          <w:rStyle w:val="Strong"/>
          <w:b w:val="0"/>
          <w:color w:val="000000"/>
        </w:rPr>
        <w:t>Robert</w:t>
      </w:r>
      <w:r>
        <w:rPr>
          <w:rStyle w:val="Strong"/>
          <w:b w:val="0"/>
          <w:color w:val="000000"/>
        </w:rPr>
        <w:t xml:space="preserve"> Taylor</w:t>
      </w:r>
    </w:p>
    <w:p w:rsidR="00BD5DA1" w:rsidRDefault="00BD5DA1" w:rsidP="00BD5DA1">
      <w:pPr>
        <w:tabs>
          <w:tab w:val="left" w:pos="-16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810" w:hanging="450"/>
        <w:rPr>
          <w:rStyle w:val="Strong"/>
          <w:b w:val="0"/>
          <w:color w:val="000000"/>
        </w:rPr>
      </w:pPr>
      <w:r>
        <w:rPr>
          <w:rStyle w:val="Strong"/>
          <w:b w:val="0"/>
          <w:color w:val="000000"/>
        </w:rPr>
        <w:t xml:space="preserve">ii.    </w:t>
      </w:r>
      <w:r w:rsidRPr="00485866">
        <w:rPr>
          <w:rStyle w:val="Strong"/>
          <w:b w:val="0"/>
          <w:color w:val="000000"/>
        </w:rPr>
        <w:t>William</w:t>
      </w:r>
    </w:p>
    <w:p w:rsidR="00BD5DA1" w:rsidRDefault="00BD5DA1" w:rsidP="00BD5DA1">
      <w:pPr>
        <w:tabs>
          <w:tab w:val="left" w:pos="-16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810" w:hanging="450"/>
        <w:rPr>
          <w:rStyle w:val="Strong"/>
          <w:b w:val="0"/>
          <w:color w:val="000000"/>
        </w:rPr>
      </w:pPr>
      <w:r>
        <w:rPr>
          <w:rStyle w:val="Strong"/>
          <w:b w:val="0"/>
          <w:color w:val="000000"/>
        </w:rPr>
        <w:t xml:space="preserve">iii.   </w:t>
      </w:r>
      <w:r w:rsidRPr="00485866">
        <w:rPr>
          <w:rStyle w:val="Strong"/>
          <w:b w:val="0"/>
          <w:color w:val="000000"/>
        </w:rPr>
        <w:t>Margaret</w:t>
      </w:r>
      <w:r>
        <w:rPr>
          <w:rStyle w:val="Strong"/>
          <w:b w:val="0"/>
          <w:color w:val="000000"/>
        </w:rPr>
        <w:t xml:space="preserve"> Taylor who </w:t>
      </w:r>
      <w:r w:rsidRPr="00485866">
        <w:rPr>
          <w:rStyle w:val="Strong"/>
          <w:b w:val="0"/>
          <w:color w:val="000000"/>
        </w:rPr>
        <w:t>married George Dougherty</w:t>
      </w:r>
    </w:p>
    <w:p w:rsidR="00BD5DA1" w:rsidRDefault="00BD5DA1" w:rsidP="00BD5DA1">
      <w:pPr>
        <w:tabs>
          <w:tab w:val="left" w:pos="-16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810" w:hanging="450"/>
        <w:rPr>
          <w:rStyle w:val="Strong"/>
          <w:b w:val="0"/>
          <w:color w:val="000000"/>
        </w:rPr>
      </w:pPr>
      <w:r>
        <w:rPr>
          <w:rStyle w:val="Strong"/>
          <w:b w:val="0"/>
          <w:color w:val="000000"/>
        </w:rPr>
        <w:t xml:space="preserve">iv.   </w:t>
      </w:r>
      <w:r>
        <w:rPr>
          <w:rStyle w:val="Strong"/>
          <w:b w:val="0"/>
          <w:color w:val="000000"/>
        </w:rPr>
        <w:tab/>
      </w:r>
      <w:r w:rsidRPr="00F43718">
        <w:rPr>
          <w:rStyle w:val="Strong"/>
          <w:b w:val="0"/>
          <w:color w:val="000000"/>
        </w:rPr>
        <w:t xml:space="preserve">John Taylor </w:t>
      </w:r>
      <w:r w:rsidR="00C97FAB">
        <w:rPr>
          <w:rStyle w:val="Strong"/>
          <w:b w:val="0"/>
          <w:color w:val="000000"/>
        </w:rPr>
        <w:t xml:space="preserve"> </w:t>
      </w:r>
    </w:p>
    <w:p w:rsidR="00BD5DA1" w:rsidRDefault="00BD5DA1" w:rsidP="00BD5DA1">
      <w:pPr>
        <w:tabs>
          <w:tab w:val="left" w:pos="-16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810" w:hanging="450"/>
        <w:rPr>
          <w:rStyle w:val="Strong"/>
          <w:b w:val="0"/>
          <w:color w:val="000000"/>
        </w:rPr>
      </w:pPr>
      <w:r>
        <w:rPr>
          <w:rStyle w:val="Strong"/>
          <w:b w:val="0"/>
          <w:color w:val="000000"/>
        </w:rPr>
        <w:t xml:space="preserve">vi.    </w:t>
      </w:r>
      <w:r w:rsidRPr="00485866">
        <w:rPr>
          <w:rStyle w:val="Strong"/>
          <w:b w:val="0"/>
          <w:color w:val="000000"/>
        </w:rPr>
        <w:t>Anne</w:t>
      </w:r>
      <w:r>
        <w:rPr>
          <w:rStyle w:val="Strong"/>
          <w:b w:val="0"/>
          <w:color w:val="000000"/>
        </w:rPr>
        <w:t xml:space="preserve"> Taylor was born in</w:t>
      </w:r>
      <w:r w:rsidRPr="00485866">
        <w:rPr>
          <w:rStyle w:val="Strong"/>
          <w:b w:val="0"/>
          <w:color w:val="000000"/>
        </w:rPr>
        <w:t xml:space="preserve"> 1758 – 11 years old in 1769</w:t>
      </w:r>
    </w:p>
    <w:p w:rsidR="00BD5DA1" w:rsidRDefault="00BD5DA1" w:rsidP="00BD5DA1">
      <w:pPr>
        <w:tabs>
          <w:tab w:val="left" w:pos="-16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810" w:hanging="450"/>
        <w:rPr>
          <w:rStyle w:val="Strong"/>
          <w:b w:val="0"/>
          <w:color w:val="000000"/>
        </w:rPr>
      </w:pPr>
      <w:r>
        <w:rPr>
          <w:rStyle w:val="Strong"/>
          <w:b w:val="0"/>
          <w:color w:val="000000"/>
        </w:rPr>
        <w:t xml:space="preserve">vii.   </w:t>
      </w:r>
      <w:r w:rsidRPr="00485866">
        <w:rPr>
          <w:rStyle w:val="Strong"/>
          <w:b w:val="0"/>
          <w:color w:val="000000"/>
        </w:rPr>
        <w:t>George</w:t>
      </w:r>
      <w:r>
        <w:rPr>
          <w:rStyle w:val="Strong"/>
          <w:b w:val="0"/>
          <w:color w:val="000000"/>
        </w:rPr>
        <w:t xml:space="preserve"> Taylor was</w:t>
      </w:r>
      <w:r w:rsidRPr="00485866">
        <w:rPr>
          <w:rStyle w:val="Strong"/>
          <w:b w:val="0"/>
          <w:color w:val="000000"/>
        </w:rPr>
        <w:t xml:space="preserve"> born </w:t>
      </w:r>
      <w:r>
        <w:rPr>
          <w:rStyle w:val="Strong"/>
          <w:b w:val="0"/>
          <w:color w:val="000000"/>
        </w:rPr>
        <w:t xml:space="preserve">in </w:t>
      </w:r>
      <w:r w:rsidRPr="00485866">
        <w:rPr>
          <w:rStyle w:val="Strong"/>
          <w:b w:val="0"/>
          <w:color w:val="000000"/>
        </w:rPr>
        <w:t>1761 – 8 years old in 1769</w:t>
      </w:r>
    </w:p>
    <w:p w:rsidR="00C96297" w:rsidRDefault="00C96297">
      <w:pPr>
        <w:spacing w:line="276" w:lineRule="auto"/>
        <w:rPr>
          <w:rStyle w:val="Strong"/>
          <w:b w:val="0"/>
          <w:color w:val="000000"/>
        </w:rPr>
      </w:pPr>
    </w:p>
    <w:p w:rsidR="0046551E" w:rsidRPr="003E249C" w:rsidRDefault="0046551E" w:rsidP="0046551E">
      <w:pPr>
        <w:tabs>
          <w:tab w:val="left" w:pos="360"/>
          <w:tab w:val="left" w:pos="720"/>
          <w:tab w:val="left" w:pos="1080"/>
          <w:tab w:val="left" w:pos="1440"/>
          <w:tab w:val="left" w:pos="1800"/>
          <w:tab w:val="left" w:pos="2160"/>
          <w:tab w:val="left" w:pos="2520"/>
          <w:tab w:val="left" w:pos="2880"/>
          <w:tab w:val="left" w:pos="3240"/>
        </w:tabs>
        <w:jc w:val="center"/>
        <w:rPr>
          <w:i/>
          <w:color w:val="FF0000"/>
        </w:rPr>
      </w:pPr>
      <w:r w:rsidRPr="003E249C">
        <w:rPr>
          <w:b/>
          <w:i/>
          <w:color w:val="FF0000"/>
        </w:rPr>
        <w:t xml:space="preserve">Taylor’s of </w:t>
      </w:r>
      <w:r>
        <w:rPr>
          <w:rStyle w:val="Strong"/>
          <w:i/>
          <w:color w:val="FF0000"/>
        </w:rPr>
        <w:t xml:space="preserve"> Shrewsbury Township</w:t>
      </w:r>
      <w:r w:rsidRPr="003E249C">
        <w:rPr>
          <w:rStyle w:val="Strong"/>
          <w:i/>
          <w:color w:val="FF0000"/>
        </w:rPr>
        <w:t xml:space="preserve"> County Pennsylvania</w:t>
      </w:r>
    </w:p>
    <w:p w:rsidR="00B517B0" w:rsidRDefault="00B517B0" w:rsidP="00B517B0">
      <w:pPr>
        <w:tabs>
          <w:tab w:val="left" w:pos="-16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810" w:hanging="450"/>
        <w:jc w:val="center"/>
        <w:rPr>
          <w:rStyle w:val="Strong"/>
          <w:b w:val="0"/>
        </w:rPr>
      </w:pPr>
    </w:p>
    <w:p w:rsidR="0046551E" w:rsidRDefault="0046551E" w:rsidP="0046551E">
      <w:pPr>
        <w:tabs>
          <w:tab w:val="left" w:pos="-4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Style w:val="Strong"/>
          <w:b w:val="0"/>
          <w:color w:val="000000"/>
        </w:rPr>
      </w:pPr>
      <w:r>
        <w:rPr>
          <w:rStyle w:val="Strong"/>
          <w:b w:val="0"/>
          <w:color w:val="000000"/>
        </w:rPr>
        <w:t>Philip Taylor (d. 1794)</w:t>
      </w:r>
    </w:p>
    <w:p w:rsidR="0046551E" w:rsidRDefault="0046551E" w:rsidP="0046551E">
      <w:pPr>
        <w:tabs>
          <w:tab w:val="left" w:pos="-4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Style w:val="Strong"/>
          <w:b w:val="0"/>
          <w:color w:val="000000"/>
        </w:rPr>
      </w:pPr>
    </w:p>
    <w:p w:rsidR="0001267C" w:rsidRDefault="0001267C" w:rsidP="0046551E">
      <w:pPr>
        <w:tabs>
          <w:tab w:val="left" w:pos="-4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Pr>
          <w:rStyle w:val="Strong"/>
          <w:b w:val="0"/>
          <w:color w:val="000000"/>
        </w:rPr>
        <w:t>On June 15</w:t>
      </w:r>
      <w:r w:rsidRPr="0001267C">
        <w:rPr>
          <w:rStyle w:val="Strong"/>
          <w:b w:val="0"/>
          <w:color w:val="000000"/>
          <w:vertAlign w:val="superscript"/>
        </w:rPr>
        <w:t>th</w:t>
      </w:r>
      <w:r>
        <w:rPr>
          <w:rStyle w:val="Strong"/>
          <w:b w:val="0"/>
          <w:color w:val="000000"/>
        </w:rPr>
        <w:t xml:space="preserve"> 1762 Philip Taylor of Shrewsbury Township </w:t>
      </w:r>
      <w:proofErr w:type="spellStart"/>
      <w:r>
        <w:rPr>
          <w:rStyle w:val="Strong"/>
          <w:b w:val="0"/>
          <w:color w:val="000000"/>
        </w:rPr>
        <w:t>cordwainer</w:t>
      </w:r>
      <w:proofErr w:type="spellEnd"/>
      <w:r>
        <w:rPr>
          <w:rStyle w:val="Strong"/>
          <w:b w:val="0"/>
          <w:color w:val="000000"/>
        </w:rPr>
        <w:t xml:space="preserve"> sold land in Shrewsbury Township to Michael Summer.  </w:t>
      </w:r>
      <w:r>
        <w:rPr>
          <w:rStyle w:val="FootnoteReference"/>
          <w:bCs/>
          <w:color w:val="000000"/>
        </w:rPr>
        <w:footnoteReference w:id="17"/>
      </w:r>
    </w:p>
    <w:p w:rsidR="0001267C" w:rsidRDefault="0001267C" w:rsidP="0046551E">
      <w:pPr>
        <w:tabs>
          <w:tab w:val="left" w:pos="-4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p>
    <w:p w:rsidR="0001267C" w:rsidRDefault="0001267C" w:rsidP="0046551E">
      <w:pPr>
        <w:tabs>
          <w:tab w:val="left" w:pos="-4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Pr>
          <w:rStyle w:val="Strong"/>
          <w:b w:val="0"/>
          <w:color w:val="000000"/>
        </w:rPr>
        <w:t>On April 3</w:t>
      </w:r>
      <w:r w:rsidRPr="0001267C">
        <w:rPr>
          <w:rStyle w:val="Strong"/>
          <w:b w:val="0"/>
          <w:color w:val="000000"/>
          <w:vertAlign w:val="superscript"/>
        </w:rPr>
        <w:t>rd</w:t>
      </w:r>
      <w:r>
        <w:rPr>
          <w:rStyle w:val="Strong"/>
          <w:b w:val="0"/>
          <w:color w:val="000000"/>
        </w:rPr>
        <w:t xml:space="preserve"> 1801 John, Michael, Abraham, Jacob, and Benjamin Taylor, legatees of Philip Taylor of Shrewsbury Township to Philip Taylor of Hopewell Township 755.2.9 lira for the release of 377 acres in Shrewsbury Township.  </w:t>
      </w:r>
      <w:r>
        <w:rPr>
          <w:rStyle w:val="FootnoteReference"/>
          <w:bCs/>
          <w:color w:val="000000"/>
        </w:rPr>
        <w:footnoteReference w:id="18"/>
      </w:r>
    </w:p>
    <w:p w:rsidR="0001267C" w:rsidRDefault="0001267C" w:rsidP="0046551E">
      <w:pPr>
        <w:tabs>
          <w:tab w:val="left" w:pos="-4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p>
    <w:p w:rsidR="00C074A1" w:rsidRDefault="00C074A1" w:rsidP="0046551E">
      <w:pPr>
        <w:tabs>
          <w:tab w:val="left" w:pos="-4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Pr>
          <w:rStyle w:val="Strong"/>
          <w:b w:val="0"/>
          <w:color w:val="000000"/>
        </w:rPr>
        <w:t xml:space="preserve">Philip moved to Hopewell Township, and his brothers paid him for his share of their father’s land.  </w:t>
      </w:r>
    </w:p>
    <w:p w:rsidR="00C074A1" w:rsidRDefault="00C074A1" w:rsidP="0046551E">
      <w:pPr>
        <w:tabs>
          <w:tab w:val="left" w:pos="-4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p>
    <w:p w:rsidR="0046551E" w:rsidRDefault="0046551E" w:rsidP="0046551E">
      <w:pPr>
        <w:tabs>
          <w:tab w:val="left" w:pos="-4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sidRPr="00485866">
        <w:rPr>
          <w:rStyle w:val="Strong"/>
          <w:b w:val="0"/>
          <w:color w:val="000000"/>
        </w:rPr>
        <w:t xml:space="preserve">Philip Taylor </w:t>
      </w:r>
      <w:r>
        <w:rPr>
          <w:rStyle w:val="Strong"/>
          <w:b w:val="0"/>
          <w:color w:val="000000"/>
        </w:rPr>
        <w:t xml:space="preserve">of Shrewsbury Township York County Pennsylvania was born (?).  </w:t>
      </w:r>
      <w:r w:rsidR="00CE4998">
        <w:rPr>
          <w:rStyle w:val="Strong"/>
          <w:b w:val="0"/>
          <w:color w:val="000000"/>
        </w:rPr>
        <w:t>On December 3</w:t>
      </w:r>
      <w:r w:rsidR="00CE4998" w:rsidRPr="00CE4998">
        <w:rPr>
          <w:rStyle w:val="Strong"/>
          <w:b w:val="0"/>
          <w:color w:val="000000"/>
          <w:vertAlign w:val="superscript"/>
        </w:rPr>
        <w:t>rd</w:t>
      </w:r>
      <w:r w:rsidR="00CE4998">
        <w:rPr>
          <w:rStyle w:val="Strong"/>
          <w:b w:val="0"/>
          <w:color w:val="000000"/>
        </w:rPr>
        <w:t xml:space="preserve"> 1799, a petition was established for Philip Taylor </w:t>
      </w:r>
      <w:r w:rsidR="004539BF">
        <w:rPr>
          <w:rStyle w:val="Strong"/>
          <w:b w:val="0"/>
          <w:color w:val="000000"/>
        </w:rPr>
        <w:t>who</w:t>
      </w:r>
      <w:r w:rsidR="00CE4998">
        <w:rPr>
          <w:rStyle w:val="Strong"/>
          <w:b w:val="0"/>
          <w:color w:val="000000"/>
        </w:rPr>
        <w:t xml:space="preserve"> died without a will.  </w:t>
      </w:r>
      <w:r>
        <w:rPr>
          <w:rStyle w:val="Strong"/>
          <w:b w:val="0"/>
          <w:color w:val="000000"/>
        </w:rPr>
        <w:t xml:space="preserve">He died August </w:t>
      </w:r>
      <w:r w:rsidRPr="00485866">
        <w:t>1794</w:t>
      </w:r>
      <w:r>
        <w:t xml:space="preserve">.  He owned </w:t>
      </w:r>
      <w:r w:rsidRPr="00485866">
        <w:rPr>
          <w:rStyle w:val="Strong"/>
          <w:b w:val="0"/>
          <w:color w:val="000000"/>
        </w:rPr>
        <w:t xml:space="preserve">355 acres in Shrewsbury </w:t>
      </w:r>
      <w:r>
        <w:rPr>
          <w:rStyle w:val="Strong"/>
          <w:b w:val="0"/>
          <w:color w:val="000000"/>
        </w:rPr>
        <w:t xml:space="preserve">Township </w:t>
      </w:r>
      <w:r w:rsidRPr="00485866">
        <w:rPr>
          <w:rStyle w:val="Strong"/>
          <w:b w:val="0"/>
          <w:color w:val="000000"/>
        </w:rPr>
        <w:t>York County P</w:t>
      </w:r>
      <w:r>
        <w:rPr>
          <w:rStyle w:val="Strong"/>
          <w:b w:val="0"/>
          <w:color w:val="000000"/>
        </w:rPr>
        <w:t xml:space="preserve">ennsylvania.  Philip married </w:t>
      </w:r>
      <w:r w:rsidRPr="00485866">
        <w:rPr>
          <w:rStyle w:val="Strong"/>
          <w:b w:val="0"/>
          <w:color w:val="000000"/>
        </w:rPr>
        <w:t>Elizabeth</w:t>
      </w:r>
      <w:r>
        <w:rPr>
          <w:rStyle w:val="Strong"/>
          <w:b w:val="0"/>
          <w:color w:val="000000"/>
        </w:rPr>
        <w:t xml:space="preserve">, and their children were: </w:t>
      </w:r>
      <w:r>
        <w:rPr>
          <w:rStyle w:val="FootnoteReference"/>
          <w:bCs/>
          <w:color w:val="000000"/>
        </w:rPr>
        <w:footnoteReference w:id="19"/>
      </w:r>
    </w:p>
    <w:p w:rsidR="00CE4998" w:rsidRPr="00CE4998" w:rsidRDefault="00CE4998" w:rsidP="00CE4998">
      <w:pPr>
        <w:pStyle w:val="ListParagraph"/>
        <w:numPr>
          <w:ilvl w:val="0"/>
          <w:numId w:val="44"/>
        </w:numPr>
        <w:tabs>
          <w:tab w:val="left" w:pos="-48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s>
        <w:ind w:left="720" w:hanging="315"/>
        <w:rPr>
          <w:rStyle w:val="Strong"/>
          <w:b w:val="0"/>
          <w:color w:val="000000"/>
        </w:rPr>
      </w:pPr>
      <w:r w:rsidRPr="00CE4998">
        <w:rPr>
          <w:rStyle w:val="Strong"/>
          <w:b w:val="0"/>
          <w:color w:val="000000"/>
        </w:rPr>
        <w:t>Philip Taylor who died 1815, and who married Susanne.  In 1783 they lived in Hopewell T</w:t>
      </w:r>
      <w:r>
        <w:rPr>
          <w:rStyle w:val="Strong"/>
          <w:b w:val="0"/>
          <w:color w:val="000000"/>
        </w:rPr>
        <w:t xml:space="preserve">ownship </w:t>
      </w:r>
      <w:r w:rsidRPr="00CE4998">
        <w:rPr>
          <w:rStyle w:val="Strong"/>
          <w:b w:val="0"/>
          <w:color w:val="000000"/>
        </w:rPr>
        <w:t>York County P</w:t>
      </w:r>
      <w:r>
        <w:rPr>
          <w:rStyle w:val="Strong"/>
          <w:b w:val="0"/>
          <w:color w:val="000000"/>
        </w:rPr>
        <w:t>ennsylvania</w:t>
      </w:r>
      <w:r w:rsidRPr="00CE4998">
        <w:rPr>
          <w:rStyle w:val="Strong"/>
          <w:b w:val="0"/>
          <w:color w:val="000000"/>
        </w:rPr>
        <w:t xml:space="preserve"> </w:t>
      </w:r>
    </w:p>
    <w:p w:rsidR="008462AF" w:rsidRDefault="0046551E" w:rsidP="008462AF">
      <w:pPr>
        <w:pStyle w:val="ListParagraph"/>
        <w:numPr>
          <w:ilvl w:val="0"/>
          <w:numId w:val="44"/>
        </w:numPr>
        <w:tabs>
          <w:tab w:val="left" w:pos="-48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s>
        <w:ind w:left="810" w:hanging="405"/>
        <w:rPr>
          <w:rStyle w:val="Strong"/>
          <w:b w:val="0"/>
          <w:color w:val="000000"/>
        </w:rPr>
      </w:pPr>
      <w:r w:rsidRPr="00CE4998">
        <w:rPr>
          <w:rStyle w:val="Strong"/>
          <w:b w:val="0"/>
          <w:color w:val="000000"/>
        </w:rPr>
        <w:t>John Taylor who died October 1</w:t>
      </w:r>
      <w:r w:rsidRPr="00CE4998">
        <w:rPr>
          <w:rStyle w:val="Strong"/>
          <w:b w:val="0"/>
          <w:color w:val="000000"/>
          <w:vertAlign w:val="superscript"/>
        </w:rPr>
        <w:t>st</w:t>
      </w:r>
      <w:r w:rsidRPr="00CE4998">
        <w:rPr>
          <w:rStyle w:val="Strong"/>
          <w:b w:val="0"/>
          <w:color w:val="000000"/>
        </w:rPr>
        <w:t xml:space="preserve"> 1814 during the war of 1812.  </w:t>
      </w:r>
    </w:p>
    <w:p w:rsidR="008462AF" w:rsidRDefault="0046551E" w:rsidP="008462AF">
      <w:pPr>
        <w:pStyle w:val="ListParagraph"/>
        <w:numPr>
          <w:ilvl w:val="0"/>
          <w:numId w:val="44"/>
        </w:numPr>
        <w:tabs>
          <w:tab w:val="left" w:pos="-48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s>
        <w:ind w:left="810" w:hanging="405"/>
        <w:rPr>
          <w:rStyle w:val="Strong"/>
          <w:b w:val="0"/>
          <w:color w:val="000000"/>
        </w:rPr>
      </w:pPr>
      <w:r w:rsidRPr="008462AF">
        <w:rPr>
          <w:rStyle w:val="Strong"/>
          <w:b w:val="0"/>
        </w:rPr>
        <w:t>Michael Taylor</w:t>
      </w:r>
      <w:r w:rsidRPr="008462AF">
        <w:rPr>
          <w:rStyle w:val="Strong"/>
          <w:b w:val="0"/>
          <w:color w:val="000000"/>
        </w:rPr>
        <w:t xml:space="preserve"> who </w:t>
      </w:r>
      <w:r w:rsidR="00C96297" w:rsidRPr="008462AF">
        <w:rPr>
          <w:rStyle w:val="Strong"/>
          <w:b w:val="0"/>
          <w:color w:val="000000"/>
        </w:rPr>
        <w:t xml:space="preserve">may have </w:t>
      </w:r>
      <w:r w:rsidRPr="008462AF">
        <w:rPr>
          <w:rStyle w:val="Strong"/>
          <w:b w:val="0"/>
          <w:color w:val="000000"/>
        </w:rPr>
        <w:t xml:space="preserve">died </w:t>
      </w:r>
      <w:r w:rsidR="00C96297" w:rsidRPr="008462AF">
        <w:rPr>
          <w:rStyle w:val="Strong"/>
          <w:b w:val="0"/>
          <w:color w:val="000000"/>
        </w:rPr>
        <w:t xml:space="preserve">in </w:t>
      </w:r>
      <w:r w:rsidRPr="008462AF">
        <w:rPr>
          <w:rStyle w:val="Strong"/>
          <w:b w:val="0"/>
          <w:color w:val="000000"/>
        </w:rPr>
        <w:t>1808</w:t>
      </w:r>
    </w:p>
    <w:p w:rsidR="0046551E" w:rsidRPr="008462AF" w:rsidRDefault="00C96297" w:rsidP="008462AF">
      <w:pPr>
        <w:pStyle w:val="ListParagraph"/>
        <w:numPr>
          <w:ilvl w:val="0"/>
          <w:numId w:val="44"/>
        </w:numPr>
        <w:tabs>
          <w:tab w:val="left" w:pos="-48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s>
        <w:ind w:left="810" w:hanging="405"/>
        <w:rPr>
          <w:rStyle w:val="Strong"/>
          <w:b w:val="0"/>
          <w:color w:val="000000"/>
        </w:rPr>
      </w:pPr>
      <w:r w:rsidRPr="008462AF">
        <w:rPr>
          <w:rStyle w:val="Strong"/>
          <w:b w:val="0"/>
          <w:color w:val="000000"/>
        </w:rPr>
        <w:t xml:space="preserve"> </w:t>
      </w:r>
      <w:r w:rsidR="0046551E" w:rsidRPr="008462AF">
        <w:rPr>
          <w:rStyle w:val="Strong"/>
          <w:b w:val="0"/>
          <w:color w:val="000000"/>
        </w:rPr>
        <w:t xml:space="preserve">Abraham Taylor </w:t>
      </w:r>
    </w:p>
    <w:p w:rsidR="008462AF" w:rsidRPr="008462AF" w:rsidRDefault="0046551E" w:rsidP="008462AF">
      <w:pPr>
        <w:pStyle w:val="ListParagraph"/>
        <w:numPr>
          <w:ilvl w:val="0"/>
          <w:numId w:val="44"/>
        </w:numPr>
        <w:tabs>
          <w:tab w:val="left" w:pos="-1680"/>
          <w:tab w:val="left" w:pos="-15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sidRPr="008462AF">
        <w:rPr>
          <w:rStyle w:val="Strong"/>
          <w:b w:val="0"/>
          <w:color w:val="000000"/>
        </w:rPr>
        <w:t>Jacob Taylor who had a son William Taylor</w:t>
      </w:r>
    </w:p>
    <w:p w:rsidR="0046551E" w:rsidRPr="008462AF" w:rsidRDefault="0046551E" w:rsidP="008462AF">
      <w:pPr>
        <w:pStyle w:val="ListParagraph"/>
        <w:numPr>
          <w:ilvl w:val="0"/>
          <w:numId w:val="44"/>
        </w:numPr>
        <w:tabs>
          <w:tab w:val="left" w:pos="-1680"/>
          <w:tab w:val="left" w:pos="-15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sidRPr="008462AF">
        <w:rPr>
          <w:rStyle w:val="Strong"/>
          <w:b w:val="0"/>
          <w:color w:val="000000"/>
        </w:rPr>
        <w:t>Benjamin Taylor</w:t>
      </w:r>
      <w:r w:rsidR="00C96297" w:rsidRPr="008462AF">
        <w:rPr>
          <w:rStyle w:val="Strong"/>
          <w:b w:val="0"/>
          <w:color w:val="000000"/>
        </w:rPr>
        <w:t xml:space="preserve"> who lived in </w:t>
      </w:r>
      <w:proofErr w:type="spellStart"/>
      <w:r w:rsidR="00C96297" w:rsidRPr="008462AF">
        <w:rPr>
          <w:rStyle w:val="Strong"/>
          <w:b w:val="0"/>
          <w:color w:val="000000"/>
        </w:rPr>
        <w:t>Hellem</w:t>
      </w:r>
      <w:proofErr w:type="spellEnd"/>
      <w:r w:rsidR="00C96297" w:rsidRPr="008462AF">
        <w:rPr>
          <w:rStyle w:val="Strong"/>
          <w:b w:val="0"/>
          <w:color w:val="000000"/>
        </w:rPr>
        <w:t xml:space="preserve"> Township York County</w:t>
      </w:r>
    </w:p>
    <w:p w:rsidR="00C97FAB" w:rsidRDefault="00C97FAB" w:rsidP="00C97FAB">
      <w:pPr>
        <w:tabs>
          <w:tab w:val="left" w:pos="-1680"/>
          <w:tab w:val="left" w:pos="-15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p>
    <w:p w:rsidR="00C97FAB" w:rsidRDefault="00C97FAB" w:rsidP="00C97FAB">
      <w:pPr>
        <w:tabs>
          <w:tab w:val="left" w:pos="-1680"/>
          <w:tab w:val="left" w:pos="-15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Style w:val="Strong"/>
          <w:b w:val="0"/>
          <w:color w:val="000000"/>
        </w:rPr>
      </w:pPr>
    </w:p>
    <w:p w:rsidR="00C97FAB" w:rsidRDefault="00C97FAB" w:rsidP="00C97FAB">
      <w:pPr>
        <w:tabs>
          <w:tab w:val="left" w:pos="-1680"/>
          <w:tab w:val="left" w:pos="-15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Style w:val="Strong"/>
          <w:b w:val="0"/>
          <w:color w:val="000000"/>
        </w:rPr>
      </w:pPr>
      <w:r>
        <w:rPr>
          <w:rStyle w:val="Strong"/>
          <w:b w:val="0"/>
          <w:color w:val="000000"/>
        </w:rPr>
        <w:t xml:space="preserve">Michael Taylor </w:t>
      </w:r>
    </w:p>
    <w:p w:rsidR="00C97FAB" w:rsidRDefault="00C97FAB" w:rsidP="00C97FAB">
      <w:pPr>
        <w:tabs>
          <w:tab w:val="left" w:pos="-1680"/>
          <w:tab w:val="left" w:pos="-15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p>
    <w:p w:rsidR="0061193D" w:rsidRDefault="00C97FAB" w:rsidP="00C97FAB">
      <w:pPr>
        <w:tabs>
          <w:tab w:val="left" w:pos="-1680"/>
          <w:tab w:val="left" w:pos="-15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Pr>
          <w:rStyle w:val="Strong"/>
          <w:b w:val="0"/>
          <w:color w:val="000000"/>
        </w:rPr>
        <w:t>On March 29</w:t>
      </w:r>
      <w:r w:rsidRPr="00C97FAB">
        <w:rPr>
          <w:rStyle w:val="Strong"/>
          <w:b w:val="0"/>
          <w:color w:val="000000"/>
          <w:vertAlign w:val="superscript"/>
        </w:rPr>
        <w:t>th</w:t>
      </w:r>
      <w:r>
        <w:rPr>
          <w:rStyle w:val="Strong"/>
          <w:b w:val="0"/>
          <w:color w:val="000000"/>
        </w:rPr>
        <w:t xml:space="preserve"> 1799 </w:t>
      </w:r>
      <w:r w:rsidRPr="00485866">
        <w:rPr>
          <w:rStyle w:val="Strong"/>
          <w:b w:val="0"/>
          <w:color w:val="000000"/>
        </w:rPr>
        <w:t>Michael Taylor</w:t>
      </w:r>
      <w:r>
        <w:rPr>
          <w:rStyle w:val="Strong"/>
          <w:b w:val="0"/>
          <w:color w:val="000000"/>
        </w:rPr>
        <w:t xml:space="preserve"> of Shrewsbury Township, yeoman and wife Magdalena sold 110 acres in Hopewell Township to James Anderson</w:t>
      </w:r>
      <w:r w:rsidR="0061193D">
        <w:rPr>
          <w:rStyle w:val="Strong"/>
          <w:b w:val="0"/>
          <w:color w:val="000000"/>
        </w:rPr>
        <w:t>.  Michael bought the land from David Owings at a sheriffs sale on September 7</w:t>
      </w:r>
      <w:r w:rsidR="0061193D" w:rsidRPr="0061193D">
        <w:rPr>
          <w:rStyle w:val="Strong"/>
          <w:b w:val="0"/>
          <w:color w:val="000000"/>
          <w:vertAlign w:val="superscript"/>
        </w:rPr>
        <w:t>th</w:t>
      </w:r>
      <w:r w:rsidR="0061193D">
        <w:rPr>
          <w:rStyle w:val="Strong"/>
          <w:b w:val="0"/>
          <w:color w:val="000000"/>
        </w:rPr>
        <w:t xml:space="preserve"> 1798. </w:t>
      </w:r>
      <w:r>
        <w:rPr>
          <w:rStyle w:val="FootnoteReference"/>
          <w:bCs/>
          <w:color w:val="000000"/>
        </w:rPr>
        <w:footnoteReference w:id="20"/>
      </w:r>
      <w:r w:rsidR="0061193D">
        <w:rPr>
          <w:rStyle w:val="Strong"/>
          <w:b w:val="0"/>
          <w:color w:val="000000"/>
        </w:rPr>
        <w:t xml:space="preserve">   </w:t>
      </w:r>
    </w:p>
    <w:p w:rsidR="0061193D" w:rsidRDefault="0061193D" w:rsidP="00C97FAB">
      <w:pPr>
        <w:tabs>
          <w:tab w:val="left" w:pos="-1680"/>
          <w:tab w:val="left" w:pos="-15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p>
    <w:p w:rsidR="00C97FAB" w:rsidRDefault="0061193D" w:rsidP="00C97FAB">
      <w:pPr>
        <w:tabs>
          <w:tab w:val="left" w:pos="-1680"/>
          <w:tab w:val="left" w:pos="-15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Pr>
          <w:rStyle w:val="Strong"/>
          <w:b w:val="0"/>
          <w:color w:val="000000"/>
        </w:rPr>
        <w:t xml:space="preserve">Michael </w:t>
      </w:r>
      <w:r w:rsidR="00C97FAB">
        <w:rPr>
          <w:rStyle w:val="Strong"/>
          <w:b w:val="0"/>
          <w:color w:val="000000"/>
        </w:rPr>
        <w:t xml:space="preserve">was born (?).  He died in </w:t>
      </w:r>
      <w:r w:rsidR="00C97FAB" w:rsidRPr="00485866">
        <w:t>1808</w:t>
      </w:r>
      <w:r w:rsidR="00C97FAB">
        <w:t xml:space="preserve">, and is buried in the </w:t>
      </w:r>
      <w:r w:rsidR="00C97FAB" w:rsidRPr="00485866">
        <w:t>Shrewsbury Lutheran</w:t>
      </w:r>
      <w:r w:rsidR="00C97FAB">
        <w:t xml:space="preserve"> Church cemetery.    Michael married </w:t>
      </w:r>
      <w:r w:rsidR="00C97FAB" w:rsidRPr="00485866">
        <w:rPr>
          <w:rStyle w:val="Strong"/>
          <w:b w:val="0"/>
          <w:color w:val="000000"/>
        </w:rPr>
        <w:t>Magdalena</w:t>
      </w:r>
      <w:r w:rsidR="00C97FAB">
        <w:rPr>
          <w:rStyle w:val="Strong"/>
          <w:b w:val="0"/>
          <w:color w:val="000000"/>
        </w:rPr>
        <w:t xml:space="preserve"> and they had:</w:t>
      </w:r>
    </w:p>
    <w:p w:rsidR="00C97FAB" w:rsidRDefault="00C97FAB" w:rsidP="00C97FAB">
      <w:pPr>
        <w:tabs>
          <w:tab w:val="left" w:pos="-1680"/>
          <w:tab w:val="left" w:pos="-15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900" w:hanging="540"/>
        <w:rPr>
          <w:rStyle w:val="Strong"/>
          <w:b w:val="0"/>
          <w:color w:val="000000"/>
        </w:rPr>
      </w:pPr>
      <w:proofErr w:type="spellStart"/>
      <w:r>
        <w:rPr>
          <w:rStyle w:val="Strong"/>
          <w:b w:val="0"/>
          <w:color w:val="000000"/>
        </w:rPr>
        <w:t>i</w:t>
      </w:r>
      <w:proofErr w:type="spellEnd"/>
      <w:r>
        <w:rPr>
          <w:rStyle w:val="Strong"/>
          <w:b w:val="0"/>
          <w:color w:val="000000"/>
        </w:rPr>
        <w:t xml:space="preserve">.    </w:t>
      </w:r>
      <w:r w:rsidRPr="009D3A77">
        <w:rPr>
          <w:rStyle w:val="Strong"/>
          <w:b w:val="0"/>
          <w:color w:val="FF0000"/>
        </w:rPr>
        <w:t>George Taylor</w:t>
      </w:r>
      <w:r>
        <w:rPr>
          <w:rStyle w:val="Strong"/>
          <w:b w:val="0"/>
          <w:color w:val="000000"/>
        </w:rPr>
        <w:t xml:space="preserve"> </w:t>
      </w:r>
      <w:r w:rsidRPr="001C5EB2">
        <w:rPr>
          <w:rStyle w:val="Strong"/>
          <w:b w:val="0"/>
          <w:color w:val="000000"/>
        </w:rPr>
        <w:t>(177</w:t>
      </w:r>
      <w:r>
        <w:rPr>
          <w:rStyle w:val="Strong"/>
          <w:b w:val="0"/>
          <w:color w:val="000000"/>
        </w:rPr>
        <w:t>7</w:t>
      </w:r>
      <w:r w:rsidRPr="001C5EB2">
        <w:rPr>
          <w:rStyle w:val="Strong"/>
          <w:b w:val="0"/>
          <w:color w:val="000000"/>
        </w:rPr>
        <w:t>-1858)</w:t>
      </w:r>
    </w:p>
    <w:p w:rsidR="00C97FAB" w:rsidRPr="00485866" w:rsidRDefault="00C97FAB" w:rsidP="00C97FAB">
      <w:pPr>
        <w:tabs>
          <w:tab w:val="left" w:pos="-1680"/>
          <w:tab w:val="left" w:pos="-15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900" w:hanging="540"/>
        <w:rPr>
          <w:rStyle w:val="Strong"/>
          <w:b w:val="0"/>
          <w:color w:val="000000"/>
        </w:rPr>
      </w:pPr>
      <w:r>
        <w:rPr>
          <w:rStyle w:val="Strong"/>
          <w:b w:val="0"/>
          <w:color w:val="000000"/>
        </w:rPr>
        <w:t>ii.   William</w:t>
      </w:r>
      <w:r w:rsidRPr="00485866">
        <w:rPr>
          <w:rStyle w:val="Strong"/>
          <w:b w:val="0"/>
          <w:color w:val="000000"/>
        </w:rPr>
        <w:t xml:space="preserve"> </w:t>
      </w:r>
    </w:p>
    <w:p w:rsidR="00C97FAB" w:rsidRDefault="00C97FAB" w:rsidP="00C97FAB">
      <w:pPr>
        <w:tabs>
          <w:tab w:val="left" w:pos="-1680"/>
          <w:tab w:val="left" w:pos="-15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Style w:val="Strong"/>
          <w:b w:val="0"/>
          <w:color w:val="000000"/>
        </w:rPr>
      </w:pPr>
      <w:r>
        <w:rPr>
          <w:rStyle w:val="Strong"/>
          <w:b w:val="0"/>
          <w:color w:val="000000"/>
        </w:rPr>
        <w:br w:type="page"/>
      </w:r>
    </w:p>
    <w:p w:rsidR="00C97FAB" w:rsidRDefault="00C97FAB" w:rsidP="00C97FAB">
      <w:pPr>
        <w:tabs>
          <w:tab w:val="left" w:pos="-1680"/>
          <w:tab w:val="left" w:pos="-15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Style w:val="Strong"/>
          <w:b w:val="0"/>
          <w:color w:val="000000"/>
        </w:rPr>
      </w:pPr>
      <w:r>
        <w:rPr>
          <w:rStyle w:val="Strong"/>
          <w:b w:val="0"/>
          <w:color w:val="000000"/>
        </w:rPr>
        <w:lastRenderedPageBreak/>
        <w:t>John Taylor</w:t>
      </w:r>
    </w:p>
    <w:p w:rsidR="00C97FAB" w:rsidRPr="00C97FAB" w:rsidRDefault="00C97FAB" w:rsidP="00C97FAB">
      <w:pPr>
        <w:tabs>
          <w:tab w:val="left" w:pos="-1680"/>
          <w:tab w:val="left" w:pos="-15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p>
    <w:p w:rsidR="0046551E" w:rsidRDefault="00C97FAB" w:rsidP="00C97FAB">
      <w:pPr>
        <w:tabs>
          <w:tab w:val="left" w:pos="-1680"/>
          <w:tab w:val="left" w:pos="-15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Pr>
          <w:rStyle w:val="Strong"/>
          <w:b w:val="0"/>
          <w:color w:val="000000"/>
        </w:rPr>
        <w:t>On March 20</w:t>
      </w:r>
      <w:r w:rsidRPr="00C97FAB">
        <w:rPr>
          <w:rStyle w:val="Strong"/>
          <w:b w:val="0"/>
          <w:color w:val="000000"/>
          <w:vertAlign w:val="superscript"/>
        </w:rPr>
        <w:t>th</w:t>
      </w:r>
      <w:r>
        <w:rPr>
          <w:rStyle w:val="Strong"/>
          <w:b w:val="0"/>
          <w:color w:val="000000"/>
        </w:rPr>
        <w:t xml:space="preserve"> 1841 John Taylor of Shrewsbury Township and wife Sara sold land to James E. Stewart 163 acres in Shrewsbury Township for $1,520.00. The land is part of a tract bought March 31sy 1836 from George Taylor and wife Margaret, who bought the land from Jacob and Elizabeth </w:t>
      </w:r>
      <w:proofErr w:type="spellStart"/>
      <w:r>
        <w:rPr>
          <w:rStyle w:val="Strong"/>
          <w:b w:val="0"/>
          <w:color w:val="000000"/>
        </w:rPr>
        <w:t>Koller</w:t>
      </w:r>
      <w:proofErr w:type="spellEnd"/>
      <w:r>
        <w:rPr>
          <w:rStyle w:val="Strong"/>
          <w:b w:val="0"/>
          <w:color w:val="000000"/>
        </w:rPr>
        <w:t xml:space="preserve">.  </w:t>
      </w:r>
      <w:r>
        <w:rPr>
          <w:rStyle w:val="FootnoteReference"/>
          <w:bCs/>
          <w:color w:val="000000"/>
        </w:rPr>
        <w:footnoteReference w:id="21"/>
      </w:r>
    </w:p>
    <w:p w:rsidR="00C97FAB" w:rsidRDefault="00C97FAB" w:rsidP="0046551E">
      <w:pPr>
        <w:tabs>
          <w:tab w:val="left" w:pos="-1680"/>
          <w:tab w:val="left" w:pos="-15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900" w:hanging="900"/>
        <w:rPr>
          <w:rStyle w:val="Strong"/>
          <w:b w:val="0"/>
          <w:color w:val="000000"/>
        </w:rPr>
      </w:pPr>
    </w:p>
    <w:p w:rsidR="0046551E" w:rsidRPr="003E249C" w:rsidRDefault="0046551E" w:rsidP="0046551E">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center"/>
        <w:rPr>
          <w:rStyle w:val="Strong"/>
          <w:i/>
          <w:color w:val="FF0000"/>
        </w:rPr>
      </w:pPr>
      <w:r w:rsidRPr="003E249C">
        <w:rPr>
          <w:rStyle w:val="Strong"/>
          <w:i/>
          <w:color w:val="FF0000"/>
        </w:rPr>
        <w:t>Taylor’s of H</w:t>
      </w:r>
      <w:r>
        <w:rPr>
          <w:rStyle w:val="Strong"/>
          <w:i/>
          <w:color w:val="FF0000"/>
        </w:rPr>
        <w:t>opewell</w:t>
      </w:r>
      <w:r w:rsidRPr="003E249C">
        <w:rPr>
          <w:rStyle w:val="Strong"/>
          <w:i/>
          <w:color w:val="FF0000"/>
        </w:rPr>
        <w:t xml:space="preserve"> Township York County Pennsylvania</w:t>
      </w:r>
    </w:p>
    <w:p w:rsidR="0046551E" w:rsidRDefault="0046551E" w:rsidP="0046551E">
      <w:pPr>
        <w:tabs>
          <w:tab w:val="left" w:pos="-4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Style w:val="Strong"/>
          <w:b w:val="0"/>
          <w:color w:val="000000"/>
        </w:rPr>
      </w:pPr>
    </w:p>
    <w:p w:rsidR="0046551E" w:rsidRDefault="0046551E" w:rsidP="0046551E">
      <w:pPr>
        <w:tabs>
          <w:tab w:val="left" w:pos="-4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Style w:val="Strong"/>
          <w:b w:val="0"/>
          <w:color w:val="000000"/>
        </w:rPr>
      </w:pPr>
      <w:r>
        <w:rPr>
          <w:rStyle w:val="Strong"/>
          <w:b w:val="0"/>
          <w:color w:val="000000"/>
        </w:rPr>
        <w:t>Philip Taylor (d. 1815)</w:t>
      </w:r>
    </w:p>
    <w:p w:rsidR="0046551E" w:rsidRDefault="0046551E" w:rsidP="0046551E">
      <w:pPr>
        <w:tabs>
          <w:tab w:val="left" w:pos="-4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Style w:val="Strong"/>
          <w:b w:val="0"/>
          <w:color w:val="000000"/>
        </w:rPr>
      </w:pPr>
    </w:p>
    <w:p w:rsidR="00D92D7F" w:rsidRDefault="00D92D7F" w:rsidP="00D92D7F">
      <w:pPr>
        <w:tabs>
          <w:tab w:val="left" w:pos="-4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Pr>
          <w:rStyle w:val="Strong"/>
          <w:b w:val="0"/>
          <w:color w:val="000000"/>
        </w:rPr>
        <w:t>On April 3</w:t>
      </w:r>
      <w:r w:rsidRPr="0001267C">
        <w:rPr>
          <w:rStyle w:val="Strong"/>
          <w:b w:val="0"/>
          <w:color w:val="000000"/>
          <w:vertAlign w:val="superscript"/>
        </w:rPr>
        <w:t>rd</w:t>
      </w:r>
      <w:r>
        <w:rPr>
          <w:rStyle w:val="Strong"/>
          <w:b w:val="0"/>
          <w:color w:val="000000"/>
        </w:rPr>
        <w:t xml:space="preserve"> 1801 John, Michael, Abraham, Jacob, and Benjamin Taylor, legatees of Philip Taylor of Shrewsbury Township to Philip Taylor of Hopewell Township 755.2.9 lira for the release of 377 acres in Shrewsbury Township.  </w:t>
      </w:r>
      <w:r>
        <w:rPr>
          <w:rStyle w:val="FootnoteReference"/>
          <w:bCs/>
          <w:color w:val="000000"/>
        </w:rPr>
        <w:footnoteReference w:id="22"/>
      </w:r>
    </w:p>
    <w:p w:rsidR="00D92D7F" w:rsidRDefault="00D92D7F" w:rsidP="00D92D7F">
      <w:pPr>
        <w:tabs>
          <w:tab w:val="left" w:pos="-4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p>
    <w:p w:rsidR="00D92D7F" w:rsidRDefault="00D92D7F" w:rsidP="00D92D7F">
      <w:pPr>
        <w:tabs>
          <w:tab w:val="left" w:pos="-4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Pr>
          <w:rStyle w:val="Strong"/>
          <w:b w:val="0"/>
          <w:color w:val="000000"/>
        </w:rPr>
        <w:t xml:space="preserve">Philip moved to Hopewell Township, and his brothers paid him for his share of their father’s land.  </w:t>
      </w:r>
    </w:p>
    <w:p w:rsidR="00D92D7F" w:rsidRDefault="00D92D7F" w:rsidP="0046551E">
      <w:pPr>
        <w:tabs>
          <w:tab w:val="left" w:pos="-1680"/>
          <w:tab w:val="left" w:pos="-15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p>
    <w:p w:rsidR="0046551E" w:rsidRDefault="0046551E" w:rsidP="0046551E">
      <w:pPr>
        <w:tabs>
          <w:tab w:val="left" w:pos="-1680"/>
          <w:tab w:val="left" w:pos="-15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sidRPr="00485866">
        <w:rPr>
          <w:rStyle w:val="Strong"/>
          <w:b w:val="0"/>
          <w:color w:val="000000"/>
        </w:rPr>
        <w:t xml:space="preserve">Philip Taylor </w:t>
      </w:r>
      <w:r>
        <w:rPr>
          <w:rStyle w:val="Strong"/>
          <w:b w:val="0"/>
          <w:color w:val="000000"/>
        </w:rPr>
        <w:t>of Hopewell Township York County Pennsylvania was born (?).  He died about June 1815.  His will was dated January 15</w:t>
      </w:r>
      <w:r w:rsidRPr="00843BBC">
        <w:rPr>
          <w:rStyle w:val="Strong"/>
          <w:b w:val="0"/>
          <w:color w:val="000000"/>
          <w:vertAlign w:val="superscript"/>
        </w:rPr>
        <w:t>th</w:t>
      </w:r>
      <w:r>
        <w:rPr>
          <w:rStyle w:val="Strong"/>
          <w:b w:val="0"/>
          <w:color w:val="000000"/>
        </w:rPr>
        <w:t xml:space="preserve"> 1814, which was probated June 27</w:t>
      </w:r>
      <w:r w:rsidRPr="00843BBC">
        <w:rPr>
          <w:rStyle w:val="Strong"/>
          <w:b w:val="0"/>
          <w:color w:val="000000"/>
          <w:vertAlign w:val="superscript"/>
        </w:rPr>
        <w:t>th</w:t>
      </w:r>
      <w:r>
        <w:rPr>
          <w:rStyle w:val="Strong"/>
          <w:b w:val="0"/>
          <w:color w:val="000000"/>
        </w:rPr>
        <w:t xml:space="preserve"> 1815.  </w:t>
      </w:r>
    </w:p>
    <w:p w:rsidR="0046551E" w:rsidRDefault="0046551E" w:rsidP="0046551E">
      <w:pPr>
        <w:tabs>
          <w:tab w:val="left" w:pos="-1680"/>
          <w:tab w:val="left" w:pos="-15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p>
    <w:p w:rsidR="0046551E" w:rsidRPr="00881C8D" w:rsidRDefault="0046551E" w:rsidP="0046551E">
      <w:pPr>
        <w:tabs>
          <w:tab w:val="left" w:pos="-1680"/>
          <w:tab w:val="left" w:pos="-15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i/>
          <w:color w:val="FF0000"/>
        </w:rPr>
      </w:pPr>
      <w:r w:rsidRPr="00881C8D">
        <w:rPr>
          <w:rStyle w:val="Strong"/>
          <w:i/>
          <w:color w:val="FF0000"/>
        </w:rPr>
        <w:t>Need to locate original will</w:t>
      </w:r>
    </w:p>
    <w:p w:rsidR="0046551E" w:rsidRDefault="0046551E" w:rsidP="0046551E">
      <w:pPr>
        <w:tabs>
          <w:tab w:val="left" w:pos="-1680"/>
          <w:tab w:val="left" w:pos="-15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Pr>
          <w:rStyle w:val="Strong"/>
          <w:b w:val="0"/>
          <w:color w:val="000000"/>
        </w:rPr>
        <w:t>legacy was left to Catherine Long, daughter of James Long</w:t>
      </w:r>
    </w:p>
    <w:p w:rsidR="0046551E" w:rsidRDefault="0046551E" w:rsidP="0046551E">
      <w:pPr>
        <w:tabs>
          <w:tab w:val="left" w:pos="-1680"/>
          <w:tab w:val="left" w:pos="-15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p>
    <w:p w:rsidR="0046551E" w:rsidRDefault="0046551E" w:rsidP="0046551E">
      <w:pPr>
        <w:tabs>
          <w:tab w:val="left" w:pos="-1680"/>
          <w:tab w:val="left" w:pos="-15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Pr>
          <w:rStyle w:val="Strong"/>
          <w:b w:val="0"/>
          <w:color w:val="000000"/>
        </w:rPr>
        <w:t xml:space="preserve">Philip’s brothers were Benjamin, Abraham, Jacob who had a son William, John who had a daughter Susanne who married Anthony </w:t>
      </w:r>
      <w:proofErr w:type="spellStart"/>
      <w:r>
        <w:rPr>
          <w:rStyle w:val="Strong"/>
          <w:b w:val="0"/>
          <w:color w:val="000000"/>
        </w:rPr>
        <w:t>Knisely</w:t>
      </w:r>
      <w:proofErr w:type="spellEnd"/>
      <w:r>
        <w:rPr>
          <w:rStyle w:val="Strong"/>
          <w:b w:val="0"/>
          <w:color w:val="000000"/>
        </w:rPr>
        <w:t xml:space="preserve">, and Michael who had a son George. </w:t>
      </w:r>
      <w:r>
        <w:rPr>
          <w:rStyle w:val="FootnoteReference"/>
          <w:bCs/>
          <w:color w:val="000000"/>
        </w:rPr>
        <w:footnoteReference w:id="23"/>
      </w:r>
    </w:p>
    <w:p w:rsidR="0046551E" w:rsidRDefault="0046551E" w:rsidP="0046551E">
      <w:pPr>
        <w:tabs>
          <w:tab w:val="left" w:pos="-1680"/>
          <w:tab w:val="left" w:pos="-15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p>
    <w:p w:rsidR="0046551E" w:rsidRDefault="0046551E" w:rsidP="0046551E">
      <w:pPr>
        <w:tabs>
          <w:tab w:val="left" w:pos="-1680"/>
          <w:tab w:val="left" w:pos="-15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Pr>
          <w:rStyle w:val="Strong"/>
          <w:b w:val="0"/>
          <w:color w:val="000000"/>
        </w:rPr>
        <w:t xml:space="preserve">John </w:t>
      </w:r>
      <w:proofErr w:type="spellStart"/>
      <w:r>
        <w:rPr>
          <w:rStyle w:val="Strong"/>
          <w:b w:val="0"/>
          <w:color w:val="000000"/>
        </w:rPr>
        <w:t>Winand</w:t>
      </w:r>
      <w:proofErr w:type="spellEnd"/>
      <w:r>
        <w:rPr>
          <w:rStyle w:val="Strong"/>
          <w:b w:val="0"/>
          <w:color w:val="000000"/>
        </w:rPr>
        <w:t xml:space="preserve"> was appointed executor, and  Anthony </w:t>
      </w:r>
      <w:proofErr w:type="spellStart"/>
      <w:r>
        <w:rPr>
          <w:rStyle w:val="Strong"/>
          <w:b w:val="0"/>
          <w:color w:val="000000"/>
        </w:rPr>
        <w:t>Knisely</w:t>
      </w:r>
      <w:proofErr w:type="spellEnd"/>
      <w:r>
        <w:rPr>
          <w:rStyle w:val="Strong"/>
          <w:b w:val="0"/>
          <w:color w:val="000000"/>
        </w:rPr>
        <w:t xml:space="preserve"> was appointed administrator.</w:t>
      </w:r>
    </w:p>
    <w:p w:rsidR="0046551E" w:rsidRDefault="0046551E" w:rsidP="0046551E">
      <w:pPr>
        <w:tabs>
          <w:tab w:val="left" w:pos="-1680"/>
          <w:tab w:val="left" w:pos="-15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p>
    <w:p w:rsidR="0046551E" w:rsidRDefault="0046551E" w:rsidP="0046551E">
      <w:pPr>
        <w:tabs>
          <w:tab w:val="left" w:pos="-1680"/>
          <w:tab w:val="left" w:pos="-15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Pr>
          <w:rStyle w:val="Strong"/>
          <w:b w:val="0"/>
          <w:color w:val="000000"/>
        </w:rPr>
        <w:t>Philip married Susanna, but it appears they had no children.</w:t>
      </w:r>
    </w:p>
    <w:p w:rsidR="0046551E" w:rsidRDefault="0046551E" w:rsidP="0046551E">
      <w:pPr>
        <w:tabs>
          <w:tab w:val="left" w:pos="-1680"/>
          <w:tab w:val="left" w:pos="-15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p>
    <w:p w:rsidR="0046551E" w:rsidRDefault="0046551E" w:rsidP="0046551E">
      <w:pPr>
        <w:spacing w:line="276" w:lineRule="auto"/>
        <w:rPr>
          <w:rStyle w:val="Strong"/>
          <w:b w:val="0"/>
          <w:color w:val="000000"/>
        </w:rPr>
      </w:pPr>
    </w:p>
    <w:p w:rsidR="009B4F5E" w:rsidRPr="003E249C" w:rsidRDefault="009B4F5E" w:rsidP="009B4F5E">
      <w:pPr>
        <w:tabs>
          <w:tab w:val="left" w:pos="360"/>
          <w:tab w:val="left" w:pos="720"/>
          <w:tab w:val="left" w:pos="1080"/>
          <w:tab w:val="left" w:pos="1440"/>
          <w:tab w:val="left" w:pos="1800"/>
          <w:tab w:val="left" w:pos="2160"/>
          <w:tab w:val="left" w:pos="2520"/>
          <w:tab w:val="left" w:pos="2880"/>
          <w:tab w:val="left" w:pos="3240"/>
        </w:tabs>
        <w:jc w:val="center"/>
        <w:rPr>
          <w:i/>
          <w:color w:val="FF0000"/>
        </w:rPr>
      </w:pPr>
      <w:r w:rsidRPr="003E249C">
        <w:rPr>
          <w:b/>
          <w:i/>
          <w:color w:val="FF0000"/>
        </w:rPr>
        <w:t xml:space="preserve">Taylor’s of </w:t>
      </w:r>
      <w:r>
        <w:rPr>
          <w:rStyle w:val="Strong"/>
          <w:i/>
          <w:color w:val="FF0000"/>
        </w:rPr>
        <w:t xml:space="preserve"> York,</w:t>
      </w:r>
      <w:r w:rsidRPr="003E249C">
        <w:rPr>
          <w:rStyle w:val="Strong"/>
          <w:i/>
          <w:color w:val="FF0000"/>
        </w:rPr>
        <w:t xml:space="preserve"> York County Pennsylvania</w:t>
      </w:r>
    </w:p>
    <w:p w:rsidR="009B4F5E" w:rsidRDefault="009B4F5E" w:rsidP="00A85B1D">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p>
    <w:p w:rsidR="009B4F5E" w:rsidRDefault="009B4F5E" w:rsidP="009B4F5E">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Style w:val="Strong"/>
          <w:b w:val="0"/>
          <w:color w:val="000000"/>
        </w:rPr>
      </w:pPr>
      <w:r>
        <w:rPr>
          <w:rStyle w:val="Strong"/>
          <w:b w:val="0"/>
          <w:color w:val="000000"/>
        </w:rPr>
        <w:t>John Taylor (d. 1816)</w:t>
      </w:r>
    </w:p>
    <w:p w:rsidR="009B4F5E" w:rsidRDefault="009B4F5E" w:rsidP="009B4F5E">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p>
    <w:p w:rsidR="009B4F5E" w:rsidRDefault="009B4F5E" w:rsidP="009B4F5E">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Pr>
          <w:rStyle w:val="Strong"/>
          <w:b w:val="0"/>
          <w:color w:val="000000"/>
        </w:rPr>
        <w:t>John</w:t>
      </w:r>
      <w:r w:rsidRPr="00485866">
        <w:rPr>
          <w:rStyle w:val="Strong"/>
          <w:b w:val="0"/>
          <w:color w:val="000000"/>
        </w:rPr>
        <w:t xml:space="preserve"> Taylor </w:t>
      </w:r>
      <w:r>
        <w:rPr>
          <w:rStyle w:val="Strong"/>
          <w:b w:val="0"/>
          <w:color w:val="000000"/>
        </w:rPr>
        <w:t>of York, York County Pennsylvania was born (?).  John left no property when he died October 1</w:t>
      </w:r>
      <w:r w:rsidRPr="009B4F5E">
        <w:rPr>
          <w:rStyle w:val="Strong"/>
          <w:b w:val="0"/>
          <w:color w:val="000000"/>
          <w:vertAlign w:val="superscript"/>
        </w:rPr>
        <w:t>st</w:t>
      </w:r>
      <w:r>
        <w:rPr>
          <w:rStyle w:val="Strong"/>
          <w:b w:val="0"/>
          <w:color w:val="000000"/>
        </w:rPr>
        <w:t xml:space="preserve"> 1814 while serving in the war of 1812.</w:t>
      </w:r>
    </w:p>
    <w:p w:rsidR="009B4F5E" w:rsidRDefault="009B4F5E" w:rsidP="009B4F5E">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p>
    <w:p w:rsidR="003E249C" w:rsidRDefault="009B4F5E" w:rsidP="009B4F5E">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Pr>
          <w:rStyle w:val="Strong"/>
          <w:b w:val="0"/>
          <w:color w:val="000000"/>
        </w:rPr>
        <w:t>On August 1</w:t>
      </w:r>
      <w:r w:rsidRPr="009B4F5E">
        <w:rPr>
          <w:rStyle w:val="Strong"/>
          <w:b w:val="0"/>
          <w:color w:val="000000"/>
          <w:vertAlign w:val="superscript"/>
        </w:rPr>
        <w:t>st</w:t>
      </w:r>
      <w:r>
        <w:rPr>
          <w:rStyle w:val="Strong"/>
          <w:b w:val="0"/>
          <w:color w:val="000000"/>
        </w:rPr>
        <w:t xml:space="preserve"> 1816 Mary applied for half pension to begin October 1</w:t>
      </w:r>
      <w:r w:rsidRPr="009B4F5E">
        <w:rPr>
          <w:rStyle w:val="Strong"/>
          <w:b w:val="0"/>
          <w:color w:val="000000"/>
          <w:vertAlign w:val="superscript"/>
        </w:rPr>
        <w:t>st</w:t>
      </w:r>
      <w:r>
        <w:rPr>
          <w:rStyle w:val="Strong"/>
          <w:b w:val="0"/>
          <w:color w:val="000000"/>
        </w:rPr>
        <w:t xml:space="preserve"> 1814, the day that he died in the service of the United States, alleging that “...said Taylor marched as a member of the same, from York, on the 30</w:t>
      </w:r>
      <w:r w:rsidRPr="009B4F5E">
        <w:rPr>
          <w:rStyle w:val="Strong"/>
          <w:b w:val="0"/>
          <w:color w:val="000000"/>
          <w:vertAlign w:val="superscript"/>
        </w:rPr>
        <w:t>th</w:t>
      </w:r>
      <w:r>
        <w:rPr>
          <w:rStyle w:val="Strong"/>
          <w:b w:val="0"/>
          <w:color w:val="000000"/>
        </w:rPr>
        <w:t xml:space="preserve"> day of August 1814 to aid in the defense of Baltimore...”</w:t>
      </w:r>
    </w:p>
    <w:p w:rsidR="009B4F5E" w:rsidRDefault="009B4F5E" w:rsidP="009B4F5E">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p>
    <w:p w:rsidR="009B4F5E" w:rsidRDefault="009B4F5E" w:rsidP="009B4F5E">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Pr>
          <w:rStyle w:val="Strong"/>
          <w:b w:val="0"/>
          <w:color w:val="000000"/>
        </w:rPr>
        <w:t xml:space="preserve">He left an aged mother, his widow, and issue William (about 8), John (4), Margaret </w:t>
      </w:r>
      <w:r w:rsidR="00AA6604">
        <w:rPr>
          <w:rStyle w:val="Strong"/>
          <w:b w:val="0"/>
          <w:color w:val="000000"/>
        </w:rPr>
        <w:t xml:space="preserve">(about 2 years 6 months). </w:t>
      </w:r>
      <w:r w:rsidR="00AA6604">
        <w:rPr>
          <w:rStyle w:val="FootnoteReference"/>
          <w:bCs/>
          <w:color w:val="000000"/>
        </w:rPr>
        <w:footnoteReference w:id="24"/>
      </w:r>
      <w:r w:rsidR="00AA6604">
        <w:rPr>
          <w:rStyle w:val="Strong"/>
          <w:b w:val="0"/>
          <w:color w:val="000000"/>
        </w:rPr>
        <w:t xml:space="preserve"> Mary was awarded $7.00 per month, and a guardianship </w:t>
      </w:r>
      <w:r w:rsidR="00AA6604">
        <w:rPr>
          <w:rStyle w:val="FootnoteReference"/>
          <w:bCs/>
          <w:color w:val="000000"/>
        </w:rPr>
        <w:footnoteReference w:id="25"/>
      </w:r>
      <w:r w:rsidR="00AA6604">
        <w:rPr>
          <w:rStyle w:val="Strong"/>
          <w:b w:val="0"/>
          <w:color w:val="000000"/>
        </w:rPr>
        <w:t xml:space="preserve"> for her children.</w:t>
      </w:r>
    </w:p>
    <w:p w:rsidR="00E8597F" w:rsidRDefault="00E8597F" w:rsidP="009B4F5E">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p>
    <w:p w:rsidR="00E8597F" w:rsidRDefault="00E8597F" w:rsidP="009B4F5E">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Pr>
          <w:rStyle w:val="Strong"/>
          <w:b w:val="0"/>
          <w:color w:val="000000"/>
        </w:rPr>
        <w:t xml:space="preserve">John and Mary Taylor’s children: </w:t>
      </w:r>
      <w:r>
        <w:rPr>
          <w:rStyle w:val="FootnoteReference"/>
          <w:bCs/>
          <w:color w:val="000000"/>
        </w:rPr>
        <w:footnoteReference w:id="26"/>
      </w:r>
    </w:p>
    <w:p w:rsidR="00E8597F" w:rsidRDefault="00E8597F" w:rsidP="00E8597F">
      <w:pPr>
        <w:pStyle w:val="ListParagraph"/>
        <w:numPr>
          <w:ilvl w:val="0"/>
          <w:numId w:val="43"/>
        </w:num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Pr>
          <w:rStyle w:val="Strong"/>
          <w:b w:val="0"/>
          <w:color w:val="000000"/>
        </w:rPr>
        <w:t xml:space="preserve">  William Taylor was born about 1808</w:t>
      </w:r>
    </w:p>
    <w:p w:rsidR="00E8597F" w:rsidRDefault="00E8597F" w:rsidP="00E8597F">
      <w:pPr>
        <w:pStyle w:val="ListParagraph"/>
        <w:numPr>
          <w:ilvl w:val="0"/>
          <w:numId w:val="43"/>
        </w:num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Pr>
          <w:rStyle w:val="Strong"/>
          <w:b w:val="0"/>
          <w:color w:val="000000"/>
        </w:rPr>
        <w:t xml:space="preserve">  John Taylor was born about 1812</w:t>
      </w:r>
    </w:p>
    <w:p w:rsidR="00E8597F" w:rsidRPr="00E8597F" w:rsidRDefault="00E8597F" w:rsidP="00E8597F">
      <w:pPr>
        <w:pStyle w:val="ListParagraph"/>
        <w:numPr>
          <w:ilvl w:val="0"/>
          <w:numId w:val="43"/>
        </w:num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rong"/>
          <w:b w:val="0"/>
          <w:color w:val="000000"/>
        </w:rPr>
      </w:pPr>
      <w:r>
        <w:rPr>
          <w:rStyle w:val="Strong"/>
          <w:b w:val="0"/>
          <w:color w:val="000000"/>
        </w:rPr>
        <w:t xml:space="preserve">Margaret was born about </w:t>
      </w:r>
      <w:r w:rsidR="00A06AE4">
        <w:rPr>
          <w:rStyle w:val="Strong"/>
          <w:b w:val="0"/>
          <w:color w:val="000000"/>
        </w:rPr>
        <w:t xml:space="preserve">February </w:t>
      </w:r>
      <w:r>
        <w:rPr>
          <w:rStyle w:val="Strong"/>
          <w:b w:val="0"/>
          <w:color w:val="000000"/>
        </w:rPr>
        <w:t>1814</w:t>
      </w:r>
    </w:p>
    <w:p w:rsidR="009B4F5E" w:rsidRDefault="009B4F5E">
      <w:pPr>
        <w:spacing w:line="276" w:lineRule="auto"/>
        <w:rPr>
          <w:rStyle w:val="Strong"/>
          <w:b w:val="0"/>
          <w:color w:val="000000"/>
        </w:rPr>
      </w:pPr>
    </w:p>
    <w:p w:rsidR="001D3331" w:rsidRDefault="001D3331">
      <w:pPr>
        <w:spacing w:line="276" w:lineRule="auto"/>
        <w:rPr>
          <w:rStyle w:val="Strong"/>
          <w:b w:val="0"/>
          <w:color w:val="000000"/>
        </w:rPr>
      </w:pPr>
    </w:p>
    <w:p w:rsidR="001D3331" w:rsidRPr="003E249C" w:rsidRDefault="001D3331" w:rsidP="001D3331">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center"/>
        <w:rPr>
          <w:rStyle w:val="Strong"/>
          <w:i/>
          <w:color w:val="FF0000"/>
        </w:rPr>
      </w:pPr>
      <w:r w:rsidRPr="003E249C">
        <w:rPr>
          <w:rStyle w:val="Strong"/>
          <w:i/>
          <w:color w:val="FF0000"/>
        </w:rPr>
        <w:t xml:space="preserve">Taylor’s of </w:t>
      </w:r>
      <w:r>
        <w:rPr>
          <w:rStyle w:val="Strong"/>
          <w:i/>
          <w:color w:val="FF0000"/>
        </w:rPr>
        <w:t>Codorus</w:t>
      </w:r>
      <w:r w:rsidRPr="003E249C">
        <w:rPr>
          <w:rStyle w:val="Strong"/>
          <w:i/>
          <w:color w:val="FF0000"/>
        </w:rPr>
        <w:t xml:space="preserve"> Township York County Pennsylvania</w:t>
      </w:r>
    </w:p>
    <w:p w:rsidR="001D3331" w:rsidRDefault="001D3331">
      <w:pPr>
        <w:spacing w:line="276" w:lineRule="auto"/>
        <w:rPr>
          <w:rStyle w:val="Strong"/>
          <w:b w:val="0"/>
          <w:color w:val="000000"/>
        </w:rPr>
      </w:pPr>
    </w:p>
    <w:p w:rsidR="001D3331" w:rsidRDefault="001D3331" w:rsidP="001D3331">
      <w:pPr>
        <w:spacing w:line="276" w:lineRule="auto"/>
        <w:jc w:val="center"/>
        <w:rPr>
          <w:rStyle w:val="Strong"/>
          <w:b w:val="0"/>
          <w:color w:val="000000"/>
        </w:rPr>
      </w:pPr>
      <w:r>
        <w:rPr>
          <w:rStyle w:val="Strong"/>
          <w:b w:val="0"/>
          <w:color w:val="000000"/>
        </w:rPr>
        <w:t>Joseph Taylor (d.1762)</w:t>
      </w:r>
    </w:p>
    <w:p w:rsidR="001D3331" w:rsidRDefault="001D3331" w:rsidP="001D3331">
      <w:pPr>
        <w:spacing w:line="276" w:lineRule="auto"/>
        <w:rPr>
          <w:rStyle w:val="Strong"/>
          <w:b w:val="0"/>
          <w:color w:val="000000"/>
        </w:rPr>
      </w:pPr>
    </w:p>
    <w:p w:rsidR="001E5DC9" w:rsidRDefault="001E5DC9" w:rsidP="001D3331">
      <w:pPr>
        <w:spacing w:line="276" w:lineRule="auto"/>
        <w:rPr>
          <w:rStyle w:val="Strong"/>
          <w:b w:val="0"/>
          <w:color w:val="000000"/>
        </w:rPr>
      </w:pPr>
      <w:r>
        <w:rPr>
          <w:rStyle w:val="Strong"/>
          <w:b w:val="0"/>
          <w:color w:val="000000"/>
        </w:rPr>
        <w:t>On April 26</w:t>
      </w:r>
      <w:r w:rsidRPr="001E5DC9">
        <w:rPr>
          <w:rStyle w:val="Strong"/>
          <w:b w:val="0"/>
          <w:color w:val="000000"/>
          <w:vertAlign w:val="superscript"/>
        </w:rPr>
        <w:t>th</w:t>
      </w:r>
      <w:r>
        <w:rPr>
          <w:rStyle w:val="Strong"/>
          <w:b w:val="0"/>
          <w:color w:val="000000"/>
        </w:rPr>
        <w:t xml:space="preserve"> 1762 John Taylor, late of Codorus, now of Maryland, to his brother Joseph Taylor, 15 lira, a plantation in Codorus Township...”adjoining a glade called the horse glade the Waters whereof Descend into gunpowder falls...”.</w:t>
      </w:r>
      <w:r>
        <w:rPr>
          <w:rStyle w:val="FootnoteReference"/>
          <w:bCs/>
          <w:color w:val="000000"/>
        </w:rPr>
        <w:footnoteReference w:id="27"/>
      </w:r>
    </w:p>
    <w:p w:rsidR="001E5DC9" w:rsidRDefault="001E5DC9" w:rsidP="001D3331">
      <w:pPr>
        <w:spacing w:line="276" w:lineRule="auto"/>
        <w:rPr>
          <w:rStyle w:val="Strong"/>
          <w:b w:val="0"/>
          <w:color w:val="000000"/>
        </w:rPr>
      </w:pPr>
    </w:p>
    <w:p w:rsidR="001D3331" w:rsidRDefault="001D3331" w:rsidP="001D3331">
      <w:pPr>
        <w:spacing w:line="276" w:lineRule="auto"/>
        <w:rPr>
          <w:rStyle w:val="Strong"/>
          <w:b w:val="0"/>
          <w:color w:val="000000"/>
        </w:rPr>
      </w:pPr>
      <w:r>
        <w:rPr>
          <w:rStyle w:val="Strong"/>
          <w:b w:val="0"/>
          <w:color w:val="000000"/>
        </w:rPr>
        <w:t>Joseph T</w:t>
      </w:r>
      <w:r w:rsidRPr="00485866">
        <w:rPr>
          <w:rStyle w:val="Strong"/>
          <w:b w:val="0"/>
          <w:color w:val="000000"/>
        </w:rPr>
        <w:t xml:space="preserve">aylor </w:t>
      </w:r>
      <w:r>
        <w:rPr>
          <w:rStyle w:val="Strong"/>
          <w:b w:val="0"/>
          <w:color w:val="000000"/>
        </w:rPr>
        <w:t xml:space="preserve">of Codorus Township York County Pennsylvania.  Joseph </w:t>
      </w:r>
      <w:r w:rsidR="001E5DC9">
        <w:rPr>
          <w:rStyle w:val="Strong"/>
          <w:b w:val="0"/>
          <w:color w:val="000000"/>
        </w:rPr>
        <w:t xml:space="preserve">died without a will, and he was not married or had any children.  Joseph originally </w:t>
      </w:r>
      <w:r>
        <w:rPr>
          <w:rStyle w:val="Strong"/>
          <w:b w:val="0"/>
          <w:color w:val="000000"/>
        </w:rPr>
        <w:t>mov</w:t>
      </w:r>
      <w:r w:rsidR="001E5DC9">
        <w:rPr>
          <w:rStyle w:val="Strong"/>
          <w:b w:val="0"/>
          <w:color w:val="000000"/>
        </w:rPr>
        <w:t>e</w:t>
      </w:r>
      <w:r>
        <w:rPr>
          <w:rStyle w:val="Strong"/>
          <w:b w:val="0"/>
          <w:color w:val="000000"/>
        </w:rPr>
        <w:t xml:space="preserve">d to York County from Baltimore County Maryland.  </w:t>
      </w:r>
      <w:r w:rsidR="001E5DC9">
        <w:rPr>
          <w:rStyle w:val="FootnoteReference"/>
          <w:bCs/>
          <w:color w:val="000000"/>
        </w:rPr>
        <w:footnoteReference w:id="28"/>
      </w:r>
      <w:r w:rsidR="001E5DC9">
        <w:rPr>
          <w:rStyle w:val="Strong"/>
          <w:b w:val="0"/>
          <w:color w:val="000000"/>
        </w:rPr>
        <w:t xml:space="preserve">  On November 17</w:t>
      </w:r>
      <w:r w:rsidR="001E5DC9" w:rsidRPr="001E5DC9">
        <w:rPr>
          <w:rStyle w:val="Strong"/>
          <w:b w:val="0"/>
          <w:color w:val="000000"/>
          <w:vertAlign w:val="superscript"/>
        </w:rPr>
        <w:t>th</w:t>
      </w:r>
      <w:r w:rsidR="001E5DC9">
        <w:rPr>
          <w:rStyle w:val="Strong"/>
          <w:b w:val="0"/>
          <w:color w:val="000000"/>
        </w:rPr>
        <w:t xml:space="preserve"> 1762 John, Richard, and Samuel Taylor of Baltimore County, planters, brothers of Joseph Taylor of Codorus Township, yeoman deceased.  To their sister, Mary of Codorus Township, spinster, 15 lira was awarded for her release on a land warrant for 150 acres, which was granted to Joseph on October 6</w:t>
      </w:r>
      <w:r w:rsidR="001E5DC9" w:rsidRPr="001E5DC9">
        <w:rPr>
          <w:rStyle w:val="Strong"/>
          <w:b w:val="0"/>
          <w:color w:val="000000"/>
          <w:vertAlign w:val="superscript"/>
        </w:rPr>
        <w:t>th</w:t>
      </w:r>
      <w:r w:rsidR="001E5DC9">
        <w:rPr>
          <w:rStyle w:val="Strong"/>
          <w:b w:val="0"/>
          <w:color w:val="000000"/>
        </w:rPr>
        <w:t xml:space="preserve"> 1762.  </w:t>
      </w:r>
    </w:p>
    <w:p w:rsidR="001D3331" w:rsidRDefault="001D3331">
      <w:pPr>
        <w:spacing w:line="276" w:lineRule="auto"/>
        <w:rPr>
          <w:rStyle w:val="Strong"/>
          <w:b w:val="0"/>
          <w:color w:val="000000"/>
        </w:rPr>
      </w:pPr>
    </w:p>
    <w:p w:rsidR="001D3331" w:rsidRDefault="001D3331">
      <w:pPr>
        <w:spacing w:line="276" w:lineRule="auto"/>
        <w:rPr>
          <w:rStyle w:val="Strong"/>
          <w:b w:val="0"/>
          <w:color w:val="000000"/>
        </w:rPr>
      </w:pPr>
    </w:p>
    <w:p w:rsidR="001D3331" w:rsidRDefault="001D3331">
      <w:pPr>
        <w:spacing w:line="276" w:lineRule="auto"/>
        <w:rPr>
          <w:rStyle w:val="Strong"/>
          <w:b w:val="0"/>
          <w:color w:val="000000"/>
        </w:rPr>
      </w:pPr>
    </w:p>
    <w:p w:rsidR="001D3331" w:rsidRDefault="001D3331">
      <w:pPr>
        <w:spacing w:line="276" w:lineRule="auto"/>
        <w:rPr>
          <w:rStyle w:val="Strong"/>
          <w:b w:val="0"/>
          <w:color w:val="000000"/>
        </w:rPr>
      </w:pPr>
    </w:p>
    <w:p w:rsidR="001D3331" w:rsidRDefault="001D3331">
      <w:pPr>
        <w:spacing w:line="276" w:lineRule="auto"/>
        <w:rPr>
          <w:rStyle w:val="Strong"/>
          <w:b w:val="0"/>
          <w:color w:val="000000"/>
        </w:rPr>
      </w:pPr>
    </w:p>
    <w:p w:rsidR="001E5DC9" w:rsidRDefault="001E5DC9">
      <w:pPr>
        <w:spacing w:line="276" w:lineRule="auto"/>
        <w:rPr>
          <w:rStyle w:val="Strong"/>
          <w:b w:val="0"/>
          <w:color w:val="000000"/>
        </w:rPr>
      </w:pPr>
    </w:p>
    <w:p w:rsidR="001E5DC9" w:rsidRDefault="001E5DC9">
      <w:pPr>
        <w:spacing w:line="276" w:lineRule="auto"/>
        <w:rPr>
          <w:rStyle w:val="Strong"/>
          <w:b w:val="0"/>
          <w:color w:val="000000"/>
        </w:rPr>
      </w:pPr>
    </w:p>
    <w:p w:rsidR="001E5DC9" w:rsidRDefault="001E5DC9">
      <w:pPr>
        <w:spacing w:line="276" w:lineRule="auto"/>
        <w:rPr>
          <w:rStyle w:val="Strong"/>
          <w:b w:val="0"/>
          <w:color w:val="000000"/>
        </w:rPr>
      </w:pPr>
    </w:p>
    <w:p w:rsidR="001D3331" w:rsidRDefault="001D3331">
      <w:pPr>
        <w:spacing w:line="276" w:lineRule="auto"/>
        <w:rPr>
          <w:rStyle w:val="Strong"/>
          <w:b w:val="0"/>
          <w:color w:val="000000"/>
        </w:rPr>
      </w:pPr>
    </w:p>
    <w:p w:rsidR="00BD5DA1" w:rsidRPr="003E249C" w:rsidRDefault="003E249C" w:rsidP="00E930DD">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center"/>
        <w:rPr>
          <w:rStyle w:val="Strong"/>
          <w:i/>
          <w:color w:val="FF0000"/>
        </w:rPr>
      </w:pPr>
      <w:r w:rsidRPr="003E249C">
        <w:rPr>
          <w:rStyle w:val="Strong"/>
          <w:i/>
          <w:color w:val="FF0000"/>
        </w:rPr>
        <w:t xml:space="preserve">Taylor’s of </w:t>
      </w:r>
      <w:proofErr w:type="spellStart"/>
      <w:r w:rsidR="00BD5DA1" w:rsidRPr="003E249C">
        <w:rPr>
          <w:rStyle w:val="Strong"/>
          <w:i/>
          <w:color w:val="FF0000"/>
        </w:rPr>
        <w:t>Hellam</w:t>
      </w:r>
      <w:proofErr w:type="spellEnd"/>
      <w:r w:rsidR="00BD5DA1" w:rsidRPr="003E249C">
        <w:rPr>
          <w:rStyle w:val="Strong"/>
          <w:i/>
          <w:color w:val="FF0000"/>
        </w:rPr>
        <w:t xml:space="preserve"> Township York County Pennsylvania</w:t>
      </w:r>
    </w:p>
    <w:p w:rsidR="003E249C" w:rsidRDefault="003E249C" w:rsidP="00E930DD">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center"/>
        <w:rPr>
          <w:rStyle w:val="Strong"/>
          <w:b w:val="0"/>
          <w:color w:val="000000"/>
        </w:rPr>
      </w:pPr>
    </w:p>
    <w:p w:rsidR="00E930DD" w:rsidRDefault="00E930DD" w:rsidP="00E930DD">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center"/>
        <w:rPr>
          <w:rStyle w:val="Strong"/>
          <w:b w:val="0"/>
          <w:color w:val="000000"/>
        </w:rPr>
      </w:pPr>
      <w:r>
        <w:rPr>
          <w:rStyle w:val="Strong"/>
          <w:b w:val="0"/>
          <w:color w:val="000000"/>
        </w:rPr>
        <w:t>Benjamin Taylor (d. 1752)</w:t>
      </w:r>
    </w:p>
    <w:p w:rsidR="00E930DD" w:rsidRDefault="00E930DD" w:rsidP="00E930DD">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center"/>
        <w:rPr>
          <w:rStyle w:val="Strong"/>
          <w:b w:val="0"/>
          <w:color w:val="000000"/>
        </w:rPr>
      </w:pPr>
    </w:p>
    <w:p w:rsidR="00F43718" w:rsidRDefault="00F43718" w:rsidP="00485866">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Style w:val="Strong"/>
          <w:b w:val="0"/>
          <w:color w:val="000000"/>
        </w:rPr>
      </w:pPr>
      <w:r>
        <w:rPr>
          <w:rStyle w:val="Strong"/>
          <w:b w:val="0"/>
          <w:color w:val="000000"/>
        </w:rPr>
        <w:lastRenderedPageBreak/>
        <w:t xml:space="preserve">Benjamin Taylor of </w:t>
      </w:r>
      <w:proofErr w:type="spellStart"/>
      <w:r>
        <w:rPr>
          <w:rStyle w:val="Strong"/>
          <w:b w:val="0"/>
          <w:color w:val="000000"/>
        </w:rPr>
        <w:t>Hellam</w:t>
      </w:r>
      <w:proofErr w:type="spellEnd"/>
      <w:r>
        <w:rPr>
          <w:rStyle w:val="Strong"/>
          <w:b w:val="0"/>
          <w:color w:val="000000"/>
        </w:rPr>
        <w:t xml:space="preserve"> Tow</w:t>
      </w:r>
      <w:r w:rsidR="00251E4A">
        <w:rPr>
          <w:rStyle w:val="Strong"/>
          <w:b w:val="0"/>
          <w:color w:val="000000"/>
        </w:rPr>
        <w:t xml:space="preserve">nship York County Pennsylvania </w:t>
      </w:r>
      <w:r>
        <w:rPr>
          <w:rStyle w:val="Strong"/>
          <w:b w:val="0"/>
          <w:color w:val="000000"/>
        </w:rPr>
        <w:t>was born (?).  His will was dated May 10</w:t>
      </w:r>
      <w:r w:rsidRPr="00F43718">
        <w:rPr>
          <w:rStyle w:val="Strong"/>
          <w:b w:val="0"/>
          <w:color w:val="000000"/>
          <w:vertAlign w:val="superscript"/>
        </w:rPr>
        <w:t>th</w:t>
      </w:r>
      <w:r>
        <w:rPr>
          <w:rStyle w:val="Strong"/>
          <w:b w:val="0"/>
          <w:color w:val="000000"/>
        </w:rPr>
        <w:t xml:space="preserve"> 1752, and probated June 9</w:t>
      </w:r>
      <w:r w:rsidRPr="00F43718">
        <w:rPr>
          <w:rStyle w:val="Strong"/>
          <w:b w:val="0"/>
          <w:color w:val="000000"/>
          <w:vertAlign w:val="superscript"/>
        </w:rPr>
        <w:t>th</w:t>
      </w:r>
      <w:r>
        <w:rPr>
          <w:rStyle w:val="Strong"/>
          <w:b w:val="0"/>
          <w:color w:val="000000"/>
        </w:rPr>
        <w:t xml:space="preserve"> 1752.  Moses </w:t>
      </w:r>
      <w:proofErr w:type="spellStart"/>
      <w:r>
        <w:rPr>
          <w:rStyle w:val="Strong"/>
          <w:b w:val="0"/>
          <w:color w:val="000000"/>
        </w:rPr>
        <w:t>Goodden</w:t>
      </w:r>
      <w:proofErr w:type="spellEnd"/>
      <w:r>
        <w:rPr>
          <w:rStyle w:val="Strong"/>
          <w:b w:val="0"/>
          <w:color w:val="000000"/>
        </w:rPr>
        <w:t xml:space="preserve"> and Joseph </w:t>
      </w:r>
      <w:proofErr w:type="spellStart"/>
      <w:r>
        <w:rPr>
          <w:rStyle w:val="Strong"/>
          <w:b w:val="0"/>
          <w:color w:val="000000"/>
        </w:rPr>
        <w:t>Coulson</w:t>
      </w:r>
      <w:proofErr w:type="spellEnd"/>
      <w:r>
        <w:rPr>
          <w:rStyle w:val="Strong"/>
          <w:b w:val="0"/>
          <w:color w:val="000000"/>
        </w:rPr>
        <w:t xml:space="preserve"> were the executors.  According to the will Benjamin had the following children:</w:t>
      </w:r>
      <w:r w:rsidR="007A1E1E" w:rsidRPr="007A1E1E">
        <w:rPr>
          <w:rStyle w:val="FootnoteReference"/>
          <w:bCs/>
          <w:color w:val="000000"/>
        </w:rPr>
        <w:t xml:space="preserve"> </w:t>
      </w:r>
      <w:r w:rsidR="007A1E1E">
        <w:rPr>
          <w:bCs/>
          <w:color w:val="000000"/>
        </w:rPr>
        <w:t xml:space="preserve"> </w:t>
      </w:r>
      <w:r w:rsidR="007A1E1E">
        <w:rPr>
          <w:rStyle w:val="FootnoteReference"/>
          <w:bCs/>
          <w:color w:val="000000"/>
        </w:rPr>
        <w:footnoteReference w:id="29"/>
      </w:r>
    </w:p>
    <w:p w:rsidR="00F43718" w:rsidRDefault="00F43718" w:rsidP="00F43718">
      <w:pPr>
        <w:pStyle w:val="ListParagraph"/>
        <w:numPr>
          <w:ilvl w:val="0"/>
          <w:numId w:val="38"/>
        </w:num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990" w:hanging="390"/>
        <w:rPr>
          <w:rStyle w:val="Strong"/>
          <w:b w:val="0"/>
          <w:color w:val="000000"/>
        </w:rPr>
      </w:pPr>
      <w:r>
        <w:rPr>
          <w:rStyle w:val="Strong"/>
          <w:b w:val="0"/>
          <w:color w:val="000000"/>
        </w:rPr>
        <w:t xml:space="preserve"> John Taylor, who must have been at least 16 years old, he was the only child not provided a guardian or other disposition.</w:t>
      </w:r>
    </w:p>
    <w:p w:rsidR="00F43718" w:rsidRDefault="00F43718" w:rsidP="00F43718">
      <w:pPr>
        <w:pStyle w:val="ListParagraph"/>
        <w:numPr>
          <w:ilvl w:val="0"/>
          <w:numId w:val="38"/>
        </w:num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990" w:hanging="390"/>
        <w:rPr>
          <w:rStyle w:val="Strong"/>
          <w:b w:val="0"/>
          <w:color w:val="000000"/>
        </w:rPr>
      </w:pPr>
      <w:r>
        <w:rPr>
          <w:rStyle w:val="Strong"/>
          <w:b w:val="0"/>
          <w:color w:val="000000"/>
        </w:rPr>
        <w:t xml:space="preserve">Benjamin Taylor was </w:t>
      </w:r>
      <w:r w:rsidR="00E930DD">
        <w:rPr>
          <w:rStyle w:val="Strong"/>
          <w:b w:val="0"/>
          <w:color w:val="000000"/>
        </w:rPr>
        <w:t>born February 4</w:t>
      </w:r>
      <w:r w:rsidR="00E930DD" w:rsidRPr="00E930DD">
        <w:rPr>
          <w:rStyle w:val="Strong"/>
          <w:b w:val="0"/>
          <w:color w:val="000000"/>
          <w:vertAlign w:val="superscript"/>
        </w:rPr>
        <w:t>th</w:t>
      </w:r>
      <w:r w:rsidR="00E930DD">
        <w:rPr>
          <w:rStyle w:val="Strong"/>
          <w:b w:val="0"/>
          <w:color w:val="000000"/>
        </w:rPr>
        <w:t xml:space="preserve"> 1743 (aged 9 on February 14 last).  Benjamin was </w:t>
      </w:r>
      <w:r>
        <w:rPr>
          <w:rStyle w:val="Strong"/>
          <w:b w:val="0"/>
          <w:color w:val="000000"/>
        </w:rPr>
        <w:t>instructed to be a shop joiner.</w:t>
      </w:r>
      <w:r w:rsidR="00E930DD">
        <w:rPr>
          <w:rStyle w:val="Strong"/>
          <w:b w:val="0"/>
          <w:color w:val="000000"/>
        </w:rPr>
        <w:t xml:space="preserve">  Joseph </w:t>
      </w:r>
      <w:proofErr w:type="spellStart"/>
      <w:r w:rsidR="00E930DD">
        <w:rPr>
          <w:rStyle w:val="Strong"/>
          <w:b w:val="0"/>
          <w:color w:val="000000"/>
        </w:rPr>
        <w:t>Coulson</w:t>
      </w:r>
      <w:proofErr w:type="spellEnd"/>
      <w:r w:rsidR="00E930DD">
        <w:rPr>
          <w:rStyle w:val="Strong"/>
          <w:b w:val="0"/>
          <w:color w:val="000000"/>
        </w:rPr>
        <w:t xml:space="preserve"> was assigned as the guardian over Benjamin and his sister Rebecca.  </w:t>
      </w:r>
      <w:r w:rsidR="00E930DD">
        <w:rPr>
          <w:rStyle w:val="FootnoteReference"/>
          <w:bCs/>
          <w:color w:val="000000"/>
        </w:rPr>
        <w:footnoteReference w:id="30"/>
      </w:r>
    </w:p>
    <w:p w:rsidR="005B1057" w:rsidRDefault="00F43718" w:rsidP="00F43718">
      <w:pPr>
        <w:pStyle w:val="ListParagraph"/>
        <w:numPr>
          <w:ilvl w:val="0"/>
          <w:numId w:val="38"/>
        </w:num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990" w:hanging="390"/>
        <w:rPr>
          <w:rStyle w:val="Strong"/>
          <w:b w:val="0"/>
          <w:color w:val="000000"/>
        </w:rPr>
      </w:pPr>
      <w:r>
        <w:rPr>
          <w:rStyle w:val="Strong"/>
          <w:b w:val="0"/>
          <w:color w:val="000000"/>
        </w:rPr>
        <w:t>Ann Taylor was born February 17</w:t>
      </w:r>
      <w:r w:rsidR="007A1E1E">
        <w:rPr>
          <w:rStyle w:val="Strong"/>
          <w:b w:val="0"/>
          <w:color w:val="000000"/>
        </w:rPr>
        <w:t>39</w:t>
      </w:r>
      <w:r>
        <w:rPr>
          <w:rStyle w:val="Strong"/>
          <w:b w:val="0"/>
          <w:color w:val="000000"/>
        </w:rPr>
        <w:t xml:space="preserve"> (age 13 </w:t>
      </w:r>
      <w:r w:rsidR="007A1E1E">
        <w:rPr>
          <w:rStyle w:val="Strong"/>
          <w:b w:val="0"/>
          <w:color w:val="000000"/>
        </w:rPr>
        <w:t>last February</w:t>
      </w:r>
      <w:r w:rsidR="005B1057">
        <w:rPr>
          <w:rStyle w:val="Strong"/>
          <w:b w:val="0"/>
          <w:color w:val="000000"/>
        </w:rPr>
        <w:t xml:space="preserve">).  Rachael </w:t>
      </w:r>
      <w:proofErr w:type="spellStart"/>
      <w:r w:rsidR="005B1057">
        <w:rPr>
          <w:rStyle w:val="Strong"/>
          <w:b w:val="0"/>
          <w:color w:val="000000"/>
        </w:rPr>
        <w:t>Minshall</w:t>
      </w:r>
      <w:proofErr w:type="spellEnd"/>
      <w:r w:rsidR="005B1057">
        <w:rPr>
          <w:rStyle w:val="Strong"/>
          <w:b w:val="0"/>
          <w:color w:val="000000"/>
        </w:rPr>
        <w:t xml:space="preserve"> was assigned as guardian. </w:t>
      </w:r>
      <w:r w:rsidR="005B1057">
        <w:rPr>
          <w:rStyle w:val="FootnoteReference"/>
          <w:bCs/>
          <w:color w:val="000000"/>
        </w:rPr>
        <w:footnoteReference w:id="31"/>
      </w:r>
      <w:r w:rsidR="005B1057">
        <w:rPr>
          <w:rStyle w:val="Strong"/>
          <w:b w:val="0"/>
          <w:color w:val="000000"/>
        </w:rPr>
        <w:t xml:space="preserve">  Rach</w:t>
      </w:r>
      <w:r w:rsidR="00E930DD">
        <w:rPr>
          <w:rStyle w:val="Strong"/>
          <w:b w:val="0"/>
          <w:color w:val="000000"/>
        </w:rPr>
        <w:t xml:space="preserve">ael may have been a Taylor.  </w:t>
      </w:r>
    </w:p>
    <w:p w:rsidR="00F43718" w:rsidRDefault="005B1057" w:rsidP="00F43718">
      <w:pPr>
        <w:pStyle w:val="ListParagraph"/>
        <w:numPr>
          <w:ilvl w:val="0"/>
          <w:numId w:val="38"/>
        </w:num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990" w:hanging="390"/>
        <w:rPr>
          <w:rStyle w:val="Strong"/>
          <w:b w:val="0"/>
          <w:color w:val="000000"/>
        </w:rPr>
      </w:pPr>
      <w:r>
        <w:rPr>
          <w:rStyle w:val="Strong"/>
          <w:b w:val="0"/>
          <w:color w:val="000000"/>
        </w:rPr>
        <w:t xml:space="preserve">Grace Taylor was born 1740 (age 11...her birthday would have been between May and December 1752).    Grace was instructed to be apprenticed to Thomas </w:t>
      </w:r>
      <w:proofErr w:type="spellStart"/>
      <w:r>
        <w:rPr>
          <w:rStyle w:val="Strong"/>
          <w:b w:val="0"/>
          <w:color w:val="000000"/>
        </w:rPr>
        <w:t>Minshall</w:t>
      </w:r>
      <w:proofErr w:type="spellEnd"/>
      <w:r>
        <w:rPr>
          <w:rStyle w:val="Strong"/>
          <w:b w:val="0"/>
          <w:color w:val="000000"/>
        </w:rPr>
        <w:t xml:space="preserve">.  </w:t>
      </w:r>
      <w:r w:rsidR="00E930DD">
        <w:rPr>
          <w:rStyle w:val="FootnoteReference"/>
          <w:bCs/>
          <w:color w:val="000000"/>
        </w:rPr>
        <w:footnoteReference w:id="32"/>
      </w:r>
    </w:p>
    <w:p w:rsidR="00E930DD" w:rsidRPr="00F43718" w:rsidRDefault="00E930DD" w:rsidP="00F43718">
      <w:pPr>
        <w:pStyle w:val="ListParagraph"/>
        <w:numPr>
          <w:ilvl w:val="0"/>
          <w:numId w:val="38"/>
        </w:num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990" w:hanging="390"/>
        <w:rPr>
          <w:rStyle w:val="Strong"/>
          <w:b w:val="0"/>
          <w:color w:val="000000"/>
        </w:rPr>
      </w:pPr>
      <w:r>
        <w:rPr>
          <w:rStyle w:val="Strong"/>
          <w:b w:val="0"/>
          <w:color w:val="000000"/>
        </w:rPr>
        <w:t xml:space="preserve">Rebecca Taylor was born August 1747 (aged 4 last August), and Joseph </w:t>
      </w:r>
      <w:proofErr w:type="spellStart"/>
      <w:r>
        <w:rPr>
          <w:rStyle w:val="Strong"/>
          <w:b w:val="0"/>
          <w:color w:val="000000"/>
        </w:rPr>
        <w:t>Coulson</w:t>
      </w:r>
      <w:proofErr w:type="spellEnd"/>
      <w:r>
        <w:rPr>
          <w:rStyle w:val="Strong"/>
          <w:b w:val="0"/>
          <w:color w:val="000000"/>
        </w:rPr>
        <w:t xml:space="preserve"> was assigned as her guardian, and her brother Benjamin.    </w:t>
      </w:r>
      <w:r>
        <w:rPr>
          <w:rStyle w:val="FootnoteReference"/>
          <w:bCs/>
          <w:color w:val="000000"/>
        </w:rPr>
        <w:footnoteReference w:id="33"/>
      </w:r>
    </w:p>
    <w:p w:rsidR="00F43718" w:rsidRDefault="00F43718" w:rsidP="00485866">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Style w:val="Strong"/>
          <w:b w:val="0"/>
          <w:color w:val="000000"/>
        </w:rPr>
      </w:pPr>
    </w:p>
    <w:p w:rsidR="00F43718" w:rsidRDefault="00463B9A" w:rsidP="00463B9A">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center"/>
        <w:rPr>
          <w:rStyle w:val="Strong"/>
          <w:b w:val="0"/>
          <w:color w:val="000000"/>
        </w:rPr>
      </w:pPr>
      <w:r>
        <w:rPr>
          <w:rStyle w:val="Strong"/>
          <w:b w:val="0"/>
          <w:color w:val="000000"/>
        </w:rPr>
        <w:t>Samuel Taylor (d. 1762)</w:t>
      </w:r>
    </w:p>
    <w:p w:rsidR="00463B9A" w:rsidRDefault="00463B9A" w:rsidP="00463B9A">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Style w:val="Strong"/>
          <w:b w:val="0"/>
          <w:color w:val="000000"/>
        </w:rPr>
      </w:pPr>
    </w:p>
    <w:p w:rsidR="00E930DD" w:rsidRDefault="00463B9A" w:rsidP="00485866">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Style w:val="Strong"/>
          <w:b w:val="0"/>
          <w:color w:val="000000"/>
        </w:rPr>
      </w:pPr>
      <w:r>
        <w:rPr>
          <w:rStyle w:val="Strong"/>
          <w:b w:val="0"/>
          <w:color w:val="000000"/>
        </w:rPr>
        <w:t xml:space="preserve">Samuel Taylor of </w:t>
      </w:r>
      <w:proofErr w:type="spellStart"/>
      <w:r>
        <w:rPr>
          <w:rStyle w:val="Strong"/>
          <w:b w:val="0"/>
          <w:color w:val="000000"/>
        </w:rPr>
        <w:t>Hellam</w:t>
      </w:r>
      <w:proofErr w:type="spellEnd"/>
      <w:r>
        <w:rPr>
          <w:rStyle w:val="Strong"/>
          <w:b w:val="0"/>
          <w:color w:val="000000"/>
        </w:rPr>
        <w:t xml:space="preserve"> Township York County Pennsylvania was born (?).  His will was dated February 20</w:t>
      </w:r>
      <w:r w:rsidRPr="00463B9A">
        <w:rPr>
          <w:rStyle w:val="Strong"/>
          <w:b w:val="0"/>
          <w:color w:val="000000"/>
          <w:vertAlign w:val="superscript"/>
        </w:rPr>
        <w:t>th</w:t>
      </w:r>
      <w:r>
        <w:rPr>
          <w:rStyle w:val="Strong"/>
          <w:b w:val="0"/>
          <w:color w:val="000000"/>
        </w:rPr>
        <w:t xml:space="preserve"> 1762.  Administrators were John Taylor, Robert Barber, and Samuel </w:t>
      </w:r>
      <w:proofErr w:type="spellStart"/>
      <w:r>
        <w:rPr>
          <w:rStyle w:val="Strong"/>
          <w:b w:val="0"/>
          <w:color w:val="000000"/>
        </w:rPr>
        <w:t>Bethal</w:t>
      </w:r>
      <w:proofErr w:type="spellEnd"/>
      <w:r>
        <w:rPr>
          <w:rStyle w:val="Strong"/>
          <w:b w:val="0"/>
          <w:color w:val="000000"/>
        </w:rPr>
        <w:t xml:space="preserve">.   </w:t>
      </w:r>
      <w:r w:rsidR="00517A36">
        <w:rPr>
          <w:rStyle w:val="Strong"/>
          <w:b w:val="0"/>
          <w:color w:val="000000"/>
        </w:rPr>
        <w:t>Inventory was dated February 9</w:t>
      </w:r>
      <w:r w:rsidR="00517A36" w:rsidRPr="00517A36">
        <w:rPr>
          <w:rStyle w:val="Strong"/>
          <w:b w:val="0"/>
          <w:color w:val="000000"/>
          <w:vertAlign w:val="superscript"/>
        </w:rPr>
        <w:t>th</w:t>
      </w:r>
      <w:r w:rsidR="00517A36">
        <w:rPr>
          <w:rStyle w:val="Strong"/>
          <w:b w:val="0"/>
          <w:color w:val="000000"/>
        </w:rPr>
        <w:t xml:space="preserve"> 1762.  </w:t>
      </w:r>
      <w:r>
        <w:rPr>
          <w:rStyle w:val="FootnoteReference"/>
          <w:bCs/>
          <w:color w:val="000000"/>
        </w:rPr>
        <w:footnoteReference w:id="34"/>
      </w:r>
    </w:p>
    <w:p w:rsidR="00E930DD" w:rsidRDefault="00E930DD" w:rsidP="00485866">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Style w:val="Strong"/>
          <w:b w:val="0"/>
          <w:color w:val="000000"/>
        </w:rPr>
      </w:pPr>
    </w:p>
    <w:p w:rsidR="00517A36" w:rsidRDefault="00B517B0" w:rsidP="00485866">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Style w:val="Strong"/>
          <w:b w:val="0"/>
          <w:color w:val="000000"/>
        </w:rPr>
      </w:pPr>
      <w:r>
        <w:rPr>
          <w:rStyle w:val="Strong"/>
          <w:b w:val="0"/>
          <w:color w:val="000000"/>
        </w:rPr>
        <w:t>On February 20</w:t>
      </w:r>
      <w:r w:rsidRPr="00B517B0">
        <w:rPr>
          <w:rStyle w:val="Strong"/>
          <w:b w:val="0"/>
          <w:color w:val="000000"/>
          <w:vertAlign w:val="superscript"/>
        </w:rPr>
        <w:t>th</w:t>
      </w:r>
      <w:r>
        <w:rPr>
          <w:rStyle w:val="Strong"/>
          <w:b w:val="0"/>
          <w:color w:val="000000"/>
        </w:rPr>
        <w:t xml:space="preserve"> 1762 a guardian</w:t>
      </w:r>
      <w:r w:rsidR="00517A36">
        <w:rPr>
          <w:rStyle w:val="Strong"/>
          <w:b w:val="0"/>
          <w:color w:val="000000"/>
        </w:rPr>
        <w:t xml:space="preserve"> was appointed to his son Christopher Taylor who was born November 5</w:t>
      </w:r>
      <w:r w:rsidR="00517A36" w:rsidRPr="00517A36">
        <w:rPr>
          <w:rStyle w:val="Strong"/>
          <w:b w:val="0"/>
          <w:color w:val="000000"/>
          <w:vertAlign w:val="superscript"/>
        </w:rPr>
        <w:t>th</w:t>
      </w:r>
      <w:r w:rsidR="00517A36">
        <w:rPr>
          <w:rStyle w:val="Strong"/>
          <w:b w:val="0"/>
          <w:color w:val="000000"/>
        </w:rPr>
        <w:t xml:space="preserve"> 1742 (aged 19 November 5</w:t>
      </w:r>
      <w:r w:rsidR="00517A36" w:rsidRPr="00517A36">
        <w:rPr>
          <w:rStyle w:val="Strong"/>
          <w:b w:val="0"/>
          <w:color w:val="000000"/>
          <w:vertAlign w:val="superscript"/>
        </w:rPr>
        <w:t>th</w:t>
      </w:r>
      <w:r w:rsidR="00517A36">
        <w:rPr>
          <w:rStyle w:val="Strong"/>
          <w:b w:val="0"/>
          <w:color w:val="000000"/>
        </w:rPr>
        <w:t xml:space="preserve"> last) </w:t>
      </w:r>
      <w:r w:rsidR="00517A36">
        <w:rPr>
          <w:rStyle w:val="FootnoteReference"/>
          <w:bCs/>
          <w:color w:val="000000"/>
        </w:rPr>
        <w:footnoteReference w:id="35"/>
      </w:r>
    </w:p>
    <w:p w:rsidR="00517A36" w:rsidRDefault="00517A36" w:rsidP="00485866">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Style w:val="Strong"/>
          <w:b w:val="0"/>
          <w:color w:val="000000"/>
        </w:rPr>
      </w:pPr>
    </w:p>
    <w:p w:rsidR="00463B9A" w:rsidRDefault="00463B9A" w:rsidP="00485866">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Style w:val="Strong"/>
          <w:b w:val="0"/>
          <w:color w:val="000000"/>
        </w:rPr>
      </w:pPr>
      <w:r>
        <w:rPr>
          <w:rStyle w:val="Strong"/>
          <w:b w:val="0"/>
          <w:color w:val="000000"/>
        </w:rPr>
        <w:t>Bother or Father John Taylor</w:t>
      </w:r>
    </w:p>
    <w:p w:rsidR="00E930DD" w:rsidRDefault="00E930DD">
      <w:pPr>
        <w:spacing w:line="276" w:lineRule="auto"/>
        <w:rPr>
          <w:rStyle w:val="Strong"/>
          <w:b w:val="0"/>
          <w:color w:val="000000"/>
        </w:rPr>
      </w:pPr>
      <w:r>
        <w:rPr>
          <w:rStyle w:val="Strong"/>
          <w:b w:val="0"/>
          <w:color w:val="000000"/>
        </w:rPr>
        <w:br w:type="page"/>
      </w:r>
    </w:p>
    <w:p w:rsidR="004B4AE2" w:rsidRDefault="009C4078" w:rsidP="0046551E">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center"/>
        <w:rPr>
          <w:rStyle w:val="Strong"/>
          <w:b w:val="0"/>
          <w:color w:val="000000"/>
        </w:rPr>
      </w:pPr>
      <w:r w:rsidRPr="00485866">
        <w:rPr>
          <w:rStyle w:val="Strong"/>
          <w:b w:val="0"/>
          <w:color w:val="000000"/>
        </w:rPr>
        <w:lastRenderedPageBreak/>
        <w:tab/>
      </w:r>
    </w:p>
    <w:p w:rsidR="00843BBC" w:rsidRDefault="00843BBC" w:rsidP="00843BBC">
      <w:r>
        <w:t xml:space="preserve">Probate: When a person dies, his or her estate must go through probate.  </w:t>
      </w:r>
      <w:r w:rsidR="00720E93">
        <w:t>P</w:t>
      </w:r>
      <w:r>
        <w:t>robate involves collecting the decedent's assets, liquidating liabilities, paying necessary taxes, and distributing property to heirs.</w:t>
      </w:r>
    </w:p>
    <w:p w:rsidR="00843BBC" w:rsidRDefault="00843BBC" w:rsidP="00843BBC"/>
    <w:p w:rsidR="00843BBC" w:rsidRDefault="00843BBC" w:rsidP="00843BBC">
      <w:r>
        <w:t>Intestate: If the decedent dies without leaving a will</w:t>
      </w:r>
    </w:p>
    <w:p w:rsidR="00843BBC" w:rsidRDefault="00843BBC" w:rsidP="00B17D3D">
      <w:pPr>
        <w:jc w:val="center"/>
      </w:pPr>
    </w:p>
    <w:p w:rsidR="00B17D3D" w:rsidRPr="00C86B16" w:rsidRDefault="00B17D3D" w:rsidP="00B17D3D">
      <w:pPr>
        <w:jc w:val="center"/>
      </w:pPr>
      <w:r w:rsidRPr="00C86B16">
        <w:t>Bibliography</w:t>
      </w:r>
    </w:p>
    <w:p w:rsidR="00B17D3D" w:rsidRPr="0049568A" w:rsidRDefault="00B17D3D" w:rsidP="00B17D3D"/>
    <w:p w:rsidR="00B17D3D" w:rsidRDefault="009D3A77" w:rsidP="00B17D3D">
      <w:pPr>
        <w:pStyle w:val="FootnoteText"/>
        <w:rPr>
          <w:rStyle w:val="footertxt"/>
          <w:sz w:val="24"/>
          <w:szCs w:val="24"/>
        </w:rPr>
      </w:pPr>
      <w:r>
        <w:rPr>
          <w:sz w:val="24"/>
          <w:szCs w:val="24"/>
        </w:rPr>
        <w:t xml:space="preserve">1.   </w:t>
      </w:r>
      <w:r w:rsidR="00B17D3D" w:rsidRPr="0049568A">
        <w:rPr>
          <w:sz w:val="24"/>
          <w:szCs w:val="24"/>
        </w:rPr>
        <w:t>Genealogical Reports for The Historical Society of York County, Henry James Young, Director, Volume XXVI, pp. 225-277, Evidences of the Taylor Families of York County before the year 1850, published 1941</w:t>
      </w:r>
      <w:r w:rsidR="00B17D3D">
        <w:rPr>
          <w:sz w:val="24"/>
          <w:szCs w:val="24"/>
        </w:rPr>
        <w:t xml:space="preserve">, </w:t>
      </w:r>
      <w:r w:rsidR="00B17D3D" w:rsidRPr="0049568A">
        <w:rPr>
          <w:rStyle w:val="footertxt"/>
          <w:sz w:val="24"/>
          <w:szCs w:val="24"/>
        </w:rPr>
        <w:t>York County Heritage Trust</w:t>
      </w:r>
      <w:r w:rsidR="00B17D3D">
        <w:rPr>
          <w:rStyle w:val="footertxt"/>
          <w:sz w:val="24"/>
          <w:szCs w:val="24"/>
        </w:rPr>
        <w:t xml:space="preserve">, </w:t>
      </w:r>
      <w:r w:rsidR="00B17D3D" w:rsidRPr="0049568A">
        <w:rPr>
          <w:rStyle w:val="footertxt"/>
          <w:sz w:val="24"/>
          <w:szCs w:val="24"/>
        </w:rPr>
        <w:t>250 East Market Street, York, PA 17403</w:t>
      </w:r>
      <w:r w:rsidR="00B17D3D">
        <w:rPr>
          <w:rStyle w:val="footertxt"/>
          <w:sz w:val="24"/>
          <w:szCs w:val="24"/>
        </w:rPr>
        <w:t>.</w:t>
      </w:r>
    </w:p>
    <w:p w:rsidR="00843BBC" w:rsidRDefault="00843BBC" w:rsidP="00B17D3D">
      <w:pPr>
        <w:pStyle w:val="FootnoteText"/>
        <w:rPr>
          <w:rStyle w:val="footertxt"/>
          <w:sz w:val="24"/>
          <w:szCs w:val="24"/>
        </w:rPr>
      </w:pPr>
    </w:p>
    <w:p w:rsidR="004B4AE2" w:rsidRPr="004B4AE2" w:rsidRDefault="004B4AE2" w:rsidP="00B17D3D">
      <w:pPr>
        <w:pStyle w:val="FootnoteText"/>
        <w:rPr>
          <w:sz w:val="24"/>
          <w:szCs w:val="24"/>
        </w:rPr>
      </w:pPr>
      <w:r w:rsidRPr="004B4AE2">
        <w:rPr>
          <w:sz w:val="24"/>
          <w:szCs w:val="24"/>
        </w:rPr>
        <w:t xml:space="preserve">2.  </w:t>
      </w:r>
      <w:r w:rsidRPr="004B4AE2">
        <w:rPr>
          <w:bCs/>
          <w:sz w:val="24"/>
          <w:szCs w:val="24"/>
        </w:rPr>
        <w:t>York County Archives</w:t>
      </w:r>
      <w:r>
        <w:rPr>
          <w:sz w:val="24"/>
          <w:szCs w:val="24"/>
        </w:rPr>
        <w:t xml:space="preserve">, </w:t>
      </w:r>
      <w:r w:rsidRPr="004B4AE2">
        <w:rPr>
          <w:sz w:val="24"/>
          <w:szCs w:val="24"/>
        </w:rPr>
        <w:t>150 Pleasant Acres Road</w:t>
      </w:r>
      <w:r>
        <w:rPr>
          <w:sz w:val="24"/>
          <w:szCs w:val="24"/>
        </w:rPr>
        <w:t xml:space="preserve">, </w:t>
      </w:r>
      <w:r w:rsidRPr="004B4AE2">
        <w:rPr>
          <w:sz w:val="24"/>
          <w:szCs w:val="24"/>
        </w:rPr>
        <w:t>York, P</w:t>
      </w:r>
      <w:r>
        <w:rPr>
          <w:sz w:val="24"/>
          <w:szCs w:val="24"/>
        </w:rPr>
        <w:t>ennsylvania, 17402</w:t>
      </w:r>
      <w:r w:rsidRPr="004B4AE2">
        <w:rPr>
          <w:sz w:val="24"/>
          <w:szCs w:val="24"/>
        </w:rPr>
        <w:t xml:space="preserve">  </w:t>
      </w:r>
    </w:p>
    <w:p w:rsidR="00DF6C90" w:rsidRPr="00FB61E6" w:rsidRDefault="00DF6C90" w:rsidP="00FB61E6">
      <w:pPr>
        <w:tabs>
          <w:tab w:val="left" w:pos="120"/>
          <w:tab w:val="left" w:pos="360"/>
          <w:tab w:val="left" w:pos="600"/>
          <w:tab w:val="left" w:pos="720"/>
          <w:tab w:val="left"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color w:val="000000"/>
        </w:rPr>
      </w:pPr>
    </w:p>
    <w:sectPr w:rsidR="00DF6C90" w:rsidRPr="00FB61E6" w:rsidSect="00DF6C9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9BF" w:rsidRDefault="004539BF" w:rsidP="009C4078">
      <w:r>
        <w:separator/>
      </w:r>
    </w:p>
  </w:endnote>
  <w:endnote w:type="continuationSeparator" w:id="0">
    <w:p w:rsidR="004539BF" w:rsidRDefault="004539BF" w:rsidP="009C40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9BF" w:rsidRDefault="004539BF" w:rsidP="009C4078">
      <w:r>
        <w:separator/>
      </w:r>
    </w:p>
  </w:footnote>
  <w:footnote w:type="continuationSeparator" w:id="0">
    <w:p w:rsidR="004539BF" w:rsidRDefault="004539BF" w:rsidP="009C4078">
      <w:r>
        <w:continuationSeparator/>
      </w:r>
    </w:p>
  </w:footnote>
  <w:footnote w:id="1">
    <w:p w:rsidR="004539BF" w:rsidRDefault="004539BF" w:rsidP="00A85B1D">
      <w:pPr>
        <w:pStyle w:val="FootnoteText"/>
      </w:pPr>
      <w:r>
        <w:rPr>
          <w:rStyle w:val="FootnoteReference"/>
        </w:rPr>
        <w:footnoteRef/>
      </w:r>
      <w:r>
        <w:t xml:space="preserve">  Court Docket A,  22, Bibliography #1, page 253.</w:t>
      </w:r>
    </w:p>
  </w:footnote>
  <w:footnote w:id="2">
    <w:p w:rsidR="004539BF" w:rsidRDefault="004539BF">
      <w:pPr>
        <w:pStyle w:val="FootnoteText"/>
      </w:pPr>
      <w:r>
        <w:rPr>
          <w:rStyle w:val="FootnoteReference"/>
        </w:rPr>
        <w:footnoteRef/>
      </w:r>
      <w:r>
        <w:t xml:space="preserve"> Court Docket A, 263, Ibid.</w:t>
      </w:r>
    </w:p>
  </w:footnote>
  <w:footnote w:id="3">
    <w:p w:rsidR="004539BF" w:rsidRDefault="004539BF">
      <w:pPr>
        <w:pStyle w:val="FootnoteText"/>
      </w:pPr>
      <w:r>
        <w:rPr>
          <w:rStyle w:val="FootnoteReference"/>
        </w:rPr>
        <w:footnoteRef/>
      </w:r>
      <w:r>
        <w:t xml:space="preserve"> Court Docket A,  22, Ibid.</w:t>
      </w:r>
    </w:p>
  </w:footnote>
  <w:footnote w:id="4">
    <w:p w:rsidR="004539BF" w:rsidRDefault="004539BF">
      <w:pPr>
        <w:pStyle w:val="FootnoteText"/>
      </w:pPr>
      <w:r>
        <w:rPr>
          <w:rStyle w:val="FootnoteReference"/>
        </w:rPr>
        <w:footnoteRef/>
      </w:r>
      <w:r>
        <w:t xml:space="preserve"> Orphans Court Docket, D, 230, Bibliography #1, page 256.</w:t>
      </w:r>
    </w:p>
  </w:footnote>
  <w:footnote w:id="5">
    <w:p w:rsidR="004539BF" w:rsidRDefault="004539BF">
      <w:pPr>
        <w:pStyle w:val="FootnoteText"/>
      </w:pPr>
      <w:r>
        <w:rPr>
          <w:rStyle w:val="FootnoteReference"/>
        </w:rPr>
        <w:footnoteRef/>
      </w:r>
      <w:r>
        <w:t xml:space="preserve"> Orphans Court Docket, D, 148, Ibid.</w:t>
      </w:r>
    </w:p>
  </w:footnote>
  <w:footnote w:id="6">
    <w:p w:rsidR="004539BF" w:rsidRDefault="004539BF">
      <w:pPr>
        <w:pStyle w:val="FootnoteText"/>
      </w:pPr>
      <w:r>
        <w:rPr>
          <w:rStyle w:val="FootnoteReference"/>
        </w:rPr>
        <w:footnoteRef/>
      </w:r>
      <w:r>
        <w:t xml:space="preserve"> Orphans Court Docket, D, 154, Ibid.</w:t>
      </w:r>
    </w:p>
  </w:footnote>
  <w:footnote w:id="7">
    <w:p w:rsidR="004539BF" w:rsidRDefault="004539BF">
      <w:pPr>
        <w:pStyle w:val="FootnoteText"/>
      </w:pPr>
      <w:r>
        <w:rPr>
          <w:rStyle w:val="FootnoteReference"/>
        </w:rPr>
        <w:footnoteRef/>
      </w:r>
      <w:r>
        <w:t xml:space="preserve"> Orphans Court Docket, D, 230, Bibliography #1, page 256.</w:t>
      </w:r>
    </w:p>
  </w:footnote>
  <w:footnote w:id="8">
    <w:p w:rsidR="004539BF" w:rsidRDefault="004539BF">
      <w:pPr>
        <w:pStyle w:val="FootnoteText"/>
      </w:pPr>
      <w:r>
        <w:rPr>
          <w:rStyle w:val="FootnoteReference"/>
        </w:rPr>
        <w:footnoteRef/>
      </w:r>
      <w:r>
        <w:t xml:space="preserve"> Court Docket, 2P, 52, Bibliography #1, page 266.  </w:t>
      </w:r>
    </w:p>
  </w:footnote>
  <w:footnote w:id="9">
    <w:p w:rsidR="004539BF" w:rsidRDefault="004539BF">
      <w:pPr>
        <w:pStyle w:val="FootnoteText"/>
      </w:pPr>
      <w:r>
        <w:rPr>
          <w:rStyle w:val="FootnoteReference"/>
        </w:rPr>
        <w:footnoteRef/>
      </w:r>
      <w:r>
        <w:t xml:space="preserve"> Court Docket, 2P, 59, Ibid.</w:t>
      </w:r>
    </w:p>
  </w:footnote>
  <w:footnote w:id="10">
    <w:p w:rsidR="004539BF" w:rsidRDefault="004539BF">
      <w:pPr>
        <w:pStyle w:val="FootnoteText"/>
      </w:pPr>
      <w:r>
        <w:rPr>
          <w:rStyle w:val="FootnoteReference"/>
        </w:rPr>
        <w:footnoteRef/>
      </w:r>
      <w:r>
        <w:t xml:space="preserve"> Court Docket, 2P, 52, Ibid.</w:t>
      </w:r>
    </w:p>
  </w:footnote>
  <w:footnote w:id="11">
    <w:p w:rsidR="004539BF" w:rsidRDefault="004539BF">
      <w:pPr>
        <w:pStyle w:val="FootnoteText"/>
      </w:pPr>
      <w:r>
        <w:rPr>
          <w:rStyle w:val="FootnoteReference"/>
        </w:rPr>
        <w:footnoteRef/>
      </w:r>
      <w:r>
        <w:t xml:space="preserve"> Court Docket, 2P, 53, Ibid..  </w:t>
      </w:r>
    </w:p>
  </w:footnote>
  <w:footnote w:id="12">
    <w:p w:rsidR="004539BF" w:rsidRDefault="004539BF">
      <w:pPr>
        <w:pStyle w:val="FootnoteText"/>
      </w:pPr>
      <w:r>
        <w:rPr>
          <w:rStyle w:val="FootnoteReference"/>
        </w:rPr>
        <w:footnoteRef/>
      </w:r>
      <w:r>
        <w:t xml:space="preserve"> Court Docket, 2P, 52, Ibid.  </w:t>
      </w:r>
    </w:p>
  </w:footnote>
  <w:footnote w:id="13">
    <w:p w:rsidR="004539BF" w:rsidRDefault="004539BF" w:rsidP="00B05441">
      <w:pPr>
        <w:pStyle w:val="FootnoteText"/>
      </w:pPr>
      <w:r>
        <w:rPr>
          <w:rStyle w:val="FootnoteReference"/>
        </w:rPr>
        <w:footnoteRef/>
      </w:r>
      <w:r>
        <w:t xml:space="preserve"> Court Docket, 2L, 414 and 452, Bibliography #1, page 261.</w:t>
      </w:r>
    </w:p>
  </w:footnote>
  <w:footnote w:id="14">
    <w:p w:rsidR="004539BF" w:rsidRDefault="004539BF" w:rsidP="00BD5DA1">
      <w:pPr>
        <w:pStyle w:val="FootnoteText"/>
      </w:pPr>
      <w:r>
        <w:rPr>
          <w:rStyle w:val="FootnoteReference"/>
        </w:rPr>
        <w:footnoteRef/>
      </w:r>
      <w:r>
        <w:t xml:space="preserve"> Court Docket, B, 210, , Bibliography #1, page 255.</w:t>
      </w:r>
    </w:p>
  </w:footnote>
  <w:footnote w:id="15">
    <w:p w:rsidR="004539BF" w:rsidRDefault="004539BF" w:rsidP="00BD5DA1">
      <w:pPr>
        <w:pStyle w:val="FootnoteText"/>
      </w:pPr>
      <w:r>
        <w:rPr>
          <w:rStyle w:val="FootnoteReference"/>
        </w:rPr>
        <w:footnoteRef/>
      </w:r>
      <w:r>
        <w:t xml:space="preserve"> Court Docket, B, 219, Ibid.</w:t>
      </w:r>
    </w:p>
  </w:footnote>
  <w:footnote w:id="16">
    <w:p w:rsidR="004539BF" w:rsidRDefault="004539BF" w:rsidP="00BD5DA1">
      <w:pPr>
        <w:pStyle w:val="FootnoteText"/>
      </w:pPr>
      <w:r>
        <w:rPr>
          <w:rStyle w:val="FootnoteReference"/>
        </w:rPr>
        <w:footnoteRef/>
      </w:r>
      <w:r>
        <w:t xml:space="preserve"> Court Docket B, 209, Ibid.</w:t>
      </w:r>
    </w:p>
  </w:footnote>
  <w:footnote w:id="17">
    <w:p w:rsidR="004539BF" w:rsidRDefault="004539BF">
      <w:pPr>
        <w:pStyle w:val="FootnoteText"/>
      </w:pPr>
      <w:r>
        <w:rPr>
          <w:rStyle w:val="FootnoteReference"/>
        </w:rPr>
        <w:footnoteRef/>
      </w:r>
      <w:r>
        <w:t xml:space="preserve"> Court Docket A, 560, Bibliography #1, page 265.</w:t>
      </w:r>
    </w:p>
  </w:footnote>
  <w:footnote w:id="18">
    <w:p w:rsidR="004539BF" w:rsidRDefault="004539BF">
      <w:pPr>
        <w:pStyle w:val="FootnoteText"/>
      </w:pPr>
      <w:r>
        <w:rPr>
          <w:rStyle w:val="FootnoteReference"/>
        </w:rPr>
        <w:footnoteRef/>
      </w:r>
      <w:r>
        <w:t xml:space="preserve"> Court Docket 2T, 155, Ibid.</w:t>
      </w:r>
    </w:p>
  </w:footnote>
  <w:footnote w:id="19">
    <w:p w:rsidR="004539BF" w:rsidRDefault="004539BF" w:rsidP="0046551E">
      <w:pPr>
        <w:pStyle w:val="FootnoteText"/>
      </w:pPr>
      <w:r>
        <w:rPr>
          <w:rStyle w:val="FootnoteReference"/>
        </w:rPr>
        <w:footnoteRef/>
      </w:r>
      <w:r>
        <w:t xml:space="preserve"> Court Docket H, 99, Bibliography #1, page 257.</w:t>
      </w:r>
    </w:p>
  </w:footnote>
  <w:footnote w:id="20">
    <w:p w:rsidR="004539BF" w:rsidRDefault="004539BF">
      <w:pPr>
        <w:pStyle w:val="FootnoteText"/>
      </w:pPr>
      <w:r>
        <w:rPr>
          <w:rStyle w:val="FootnoteReference"/>
        </w:rPr>
        <w:footnoteRef/>
      </w:r>
      <w:r>
        <w:t xml:space="preserve"> Court Docket 3J, 228, Bibliography #1, page 265.</w:t>
      </w:r>
    </w:p>
  </w:footnote>
  <w:footnote w:id="21">
    <w:p w:rsidR="004539BF" w:rsidRDefault="004539BF" w:rsidP="00C97FAB">
      <w:pPr>
        <w:pStyle w:val="FootnoteText"/>
      </w:pPr>
      <w:r>
        <w:rPr>
          <w:rStyle w:val="FootnoteReference"/>
        </w:rPr>
        <w:footnoteRef/>
      </w:r>
      <w:r>
        <w:t xml:space="preserve"> Court Docket, 3R, 62, Bibliography #1, page 263.</w:t>
      </w:r>
    </w:p>
  </w:footnote>
  <w:footnote w:id="22">
    <w:p w:rsidR="004539BF" w:rsidRDefault="004539BF" w:rsidP="00D92D7F">
      <w:pPr>
        <w:pStyle w:val="FootnoteText"/>
      </w:pPr>
      <w:r>
        <w:rPr>
          <w:rStyle w:val="FootnoteReference"/>
        </w:rPr>
        <w:footnoteRef/>
      </w:r>
      <w:r>
        <w:t xml:space="preserve"> Court Docket 2T, 155, Ibid.</w:t>
      </w:r>
    </w:p>
  </w:footnote>
  <w:footnote w:id="23">
    <w:p w:rsidR="004539BF" w:rsidRPr="00FB61E6" w:rsidRDefault="004539BF" w:rsidP="00C97FAB">
      <w:pPr>
        <w:pStyle w:val="FootnoteText"/>
        <w:rPr>
          <w:bCs/>
          <w:color w:val="000000"/>
        </w:rPr>
      </w:pPr>
      <w:r w:rsidRPr="00111401">
        <w:rPr>
          <w:rStyle w:val="FootnoteReference"/>
        </w:rPr>
        <w:footnoteRef/>
      </w:r>
      <w:r w:rsidRPr="00111401">
        <w:t xml:space="preserve"> </w:t>
      </w:r>
      <w:r>
        <w:t>Court Docket</w:t>
      </w:r>
      <w:r w:rsidRPr="00111401">
        <w:t xml:space="preserve"> M, 521,</w:t>
      </w:r>
      <w:r w:rsidRPr="00293CF7">
        <w:t xml:space="preserve"> </w:t>
      </w:r>
      <w:r>
        <w:t>Bibliography #1, page 257.</w:t>
      </w:r>
    </w:p>
    <w:p w:rsidR="004539BF" w:rsidRDefault="004539BF" w:rsidP="0046551E">
      <w:pPr>
        <w:pStyle w:val="FootnoteText"/>
      </w:pPr>
    </w:p>
  </w:footnote>
  <w:footnote w:id="24">
    <w:p w:rsidR="004539BF" w:rsidRDefault="004539BF">
      <w:pPr>
        <w:pStyle w:val="FootnoteText"/>
      </w:pPr>
      <w:r>
        <w:rPr>
          <w:rStyle w:val="FootnoteReference"/>
        </w:rPr>
        <w:footnoteRef/>
      </w:r>
      <w:r>
        <w:t xml:space="preserve"> Court Docket, 2E, 346, Bibliography #1, page 256.</w:t>
      </w:r>
    </w:p>
  </w:footnote>
  <w:footnote w:id="25">
    <w:p w:rsidR="004539BF" w:rsidRDefault="004539BF">
      <w:pPr>
        <w:pStyle w:val="FootnoteText"/>
      </w:pPr>
      <w:r>
        <w:rPr>
          <w:rStyle w:val="FootnoteReference"/>
        </w:rPr>
        <w:footnoteRef/>
      </w:r>
      <w:r>
        <w:t xml:space="preserve"> Orphans Court Docket, M, 11, Bibliography #1, page 257.</w:t>
      </w:r>
    </w:p>
  </w:footnote>
  <w:footnote w:id="26">
    <w:p w:rsidR="004539BF" w:rsidRDefault="004539BF">
      <w:pPr>
        <w:pStyle w:val="FootnoteText"/>
      </w:pPr>
      <w:r>
        <w:rPr>
          <w:rStyle w:val="FootnoteReference"/>
        </w:rPr>
        <w:footnoteRef/>
      </w:r>
      <w:r>
        <w:t xml:space="preserve"> John and Mary Taylor’s </w:t>
      </w:r>
      <w:r>
        <w:rPr>
          <w:rStyle w:val="Strong"/>
          <w:b w:val="0"/>
          <w:color w:val="000000"/>
        </w:rPr>
        <w:t>estimate birth dates where determined from the date of Mary’s petition, August 1</w:t>
      </w:r>
      <w:r w:rsidRPr="009B4F5E">
        <w:rPr>
          <w:rStyle w:val="Strong"/>
          <w:b w:val="0"/>
          <w:color w:val="000000"/>
          <w:vertAlign w:val="superscript"/>
        </w:rPr>
        <w:t>st</w:t>
      </w:r>
      <w:r>
        <w:rPr>
          <w:rStyle w:val="Strong"/>
          <w:b w:val="0"/>
          <w:color w:val="000000"/>
        </w:rPr>
        <w:t xml:space="preserve"> 1816.</w:t>
      </w:r>
    </w:p>
  </w:footnote>
  <w:footnote w:id="27">
    <w:p w:rsidR="004539BF" w:rsidRDefault="004539BF">
      <w:pPr>
        <w:pStyle w:val="FootnoteText"/>
      </w:pPr>
      <w:r>
        <w:rPr>
          <w:rStyle w:val="FootnoteReference"/>
        </w:rPr>
        <w:footnoteRef/>
      </w:r>
      <w:r>
        <w:t xml:space="preserve"> Court Docket, A, 577, Bibliography #1, page 261.</w:t>
      </w:r>
    </w:p>
  </w:footnote>
  <w:footnote w:id="28">
    <w:p w:rsidR="004539BF" w:rsidRDefault="004539BF" w:rsidP="001E5DC9">
      <w:pPr>
        <w:pStyle w:val="FootnoteText"/>
      </w:pPr>
      <w:r>
        <w:rPr>
          <w:rStyle w:val="FootnoteReference"/>
        </w:rPr>
        <w:footnoteRef/>
      </w:r>
      <w:r>
        <w:t xml:space="preserve"> Court Docket, A, 616, Ibid.</w:t>
      </w:r>
    </w:p>
    <w:p w:rsidR="004539BF" w:rsidRDefault="004539BF">
      <w:pPr>
        <w:pStyle w:val="FootnoteText"/>
      </w:pPr>
    </w:p>
  </w:footnote>
  <w:footnote w:id="29">
    <w:p w:rsidR="004539BF" w:rsidRDefault="004539BF" w:rsidP="007A1E1E">
      <w:pPr>
        <w:pStyle w:val="FootnoteText"/>
      </w:pPr>
      <w:r>
        <w:rPr>
          <w:rStyle w:val="FootnoteReference"/>
        </w:rPr>
        <w:footnoteRef/>
      </w:r>
      <w:r>
        <w:t xml:space="preserve"> Court Docket, A, 55, Bibliography #1, page 253.</w:t>
      </w:r>
    </w:p>
  </w:footnote>
  <w:footnote w:id="30">
    <w:p w:rsidR="004539BF" w:rsidRDefault="004539BF">
      <w:pPr>
        <w:pStyle w:val="FootnoteText"/>
      </w:pPr>
      <w:r>
        <w:rPr>
          <w:rStyle w:val="FootnoteReference"/>
        </w:rPr>
        <w:footnoteRef/>
      </w:r>
      <w:r>
        <w:t xml:space="preserve"> Court Docket, A, 36, Ibid.</w:t>
      </w:r>
    </w:p>
  </w:footnote>
  <w:footnote w:id="31">
    <w:p w:rsidR="004539BF" w:rsidRDefault="004539BF">
      <w:pPr>
        <w:pStyle w:val="FootnoteText"/>
      </w:pPr>
      <w:r>
        <w:rPr>
          <w:rStyle w:val="FootnoteReference"/>
        </w:rPr>
        <w:footnoteRef/>
      </w:r>
      <w:r>
        <w:t xml:space="preserve"> Court Docket, A, 34, Ibid.</w:t>
      </w:r>
    </w:p>
  </w:footnote>
  <w:footnote w:id="32">
    <w:p w:rsidR="004539BF" w:rsidRDefault="004539BF" w:rsidP="00E930DD">
      <w:pPr>
        <w:pStyle w:val="FootnoteText"/>
      </w:pPr>
      <w:r>
        <w:rPr>
          <w:rStyle w:val="FootnoteReference"/>
        </w:rPr>
        <w:footnoteRef/>
      </w:r>
      <w:r>
        <w:t xml:space="preserve"> Court Docket A, 33,  If Ann had a birthday prior to the date of the will, her birth date would have been noted like the other children were.  Ibid.  </w:t>
      </w:r>
    </w:p>
  </w:footnote>
  <w:footnote w:id="33">
    <w:p w:rsidR="004539BF" w:rsidRDefault="004539BF">
      <w:pPr>
        <w:pStyle w:val="FootnoteText"/>
      </w:pPr>
      <w:r>
        <w:rPr>
          <w:rStyle w:val="FootnoteReference"/>
        </w:rPr>
        <w:footnoteRef/>
      </w:r>
      <w:r>
        <w:t xml:space="preserve"> Court Docket, A, 36, Ibid.</w:t>
      </w:r>
    </w:p>
  </w:footnote>
  <w:footnote w:id="34">
    <w:p w:rsidR="004539BF" w:rsidRDefault="004539BF">
      <w:pPr>
        <w:pStyle w:val="FootnoteText"/>
      </w:pPr>
      <w:r>
        <w:rPr>
          <w:rStyle w:val="FootnoteReference"/>
        </w:rPr>
        <w:footnoteRef/>
      </w:r>
      <w:r>
        <w:t xml:space="preserve"> Court Docket, A, 242, Bibliography #1, page 255.</w:t>
      </w:r>
    </w:p>
  </w:footnote>
  <w:footnote w:id="35">
    <w:p w:rsidR="004539BF" w:rsidRDefault="004539BF">
      <w:pPr>
        <w:pStyle w:val="FootnoteText"/>
      </w:pPr>
      <w:r>
        <w:rPr>
          <w:rStyle w:val="FootnoteReference"/>
        </w:rPr>
        <w:footnoteRef/>
      </w:r>
      <w:r>
        <w:t xml:space="preserve"> Court Docket, A, 212,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35E8"/>
    <w:multiLevelType w:val="multilevel"/>
    <w:tmpl w:val="81A0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35346"/>
    <w:multiLevelType w:val="hybridMultilevel"/>
    <w:tmpl w:val="6E066426"/>
    <w:lvl w:ilvl="0" w:tplc="6B96C216">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0DB33470"/>
    <w:multiLevelType w:val="multilevel"/>
    <w:tmpl w:val="E3C80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ED32AB"/>
    <w:multiLevelType w:val="multilevel"/>
    <w:tmpl w:val="29B45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520C49"/>
    <w:multiLevelType w:val="multilevel"/>
    <w:tmpl w:val="FD344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6906D1"/>
    <w:multiLevelType w:val="multilevel"/>
    <w:tmpl w:val="6DE8F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EC14B1"/>
    <w:multiLevelType w:val="hybridMultilevel"/>
    <w:tmpl w:val="9EE8CC8A"/>
    <w:lvl w:ilvl="0" w:tplc="9412086E">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nsid w:val="1FBA47DF"/>
    <w:multiLevelType w:val="multilevel"/>
    <w:tmpl w:val="07F82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D35405"/>
    <w:multiLevelType w:val="multilevel"/>
    <w:tmpl w:val="2884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C17C5"/>
    <w:multiLevelType w:val="multilevel"/>
    <w:tmpl w:val="3C3A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B354C7"/>
    <w:multiLevelType w:val="multilevel"/>
    <w:tmpl w:val="33FE1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77331E"/>
    <w:multiLevelType w:val="multilevel"/>
    <w:tmpl w:val="919444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8255035"/>
    <w:multiLevelType w:val="multilevel"/>
    <w:tmpl w:val="710A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157F82"/>
    <w:multiLevelType w:val="hybridMultilevel"/>
    <w:tmpl w:val="9EE05F70"/>
    <w:lvl w:ilvl="0" w:tplc="154E94B0">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2B1D2516"/>
    <w:multiLevelType w:val="multilevel"/>
    <w:tmpl w:val="1110DB8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E518FE"/>
    <w:multiLevelType w:val="multilevel"/>
    <w:tmpl w:val="DC401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17763F"/>
    <w:multiLevelType w:val="multilevel"/>
    <w:tmpl w:val="449C6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A63C1B"/>
    <w:multiLevelType w:val="multilevel"/>
    <w:tmpl w:val="40F2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E218B1"/>
    <w:multiLevelType w:val="multilevel"/>
    <w:tmpl w:val="0496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F018CA"/>
    <w:multiLevelType w:val="multilevel"/>
    <w:tmpl w:val="8A54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D536DC"/>
    <w:multiLevelType w:val="hybridMultilevel"/>
    <w:tmpl w:val="CC602A44"/>
    <w:lvl w:ilvl="0" w:tplc="A6AA51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147409"/>
    <w:multiLevelType w:val="multilevel"/>
    <w:tmpl w:val="98F0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36160F"/>
    <w:multiLevelType w:val="multilevel"/>
    <w:tmpl w:val="C0BC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7F7BCE"/>
    <w:multiLevelType w:val="multilevel"/>
    <w:tmpl w:val="24D2E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084258"/>
    <w:multiLevelType w:val="hybridMultilevel"/>
    <w:tmpl w:val="B9080FF4"/>
    <w:lvl w:ilvl="0" w:tplc="9C805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B42239A"/>
    <w:multiLevelType w:val="hybridMultilevel"/>
    <w:tmpl w:val="D3167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EC784C"/>
    <w:multiLevelType w:val="hybridMultilevel"/>
    <w:tmpl w:val="A1A24C12"/>
    <w:lvl w:ilvl="0" w:tplc="702602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2F462A"/>
    <w:multiLevelType w:val="multilevel"/>
    <w:tmpl w:val="D3E0D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F4A299F"/>
    <w:multiLevelType w:val="multilevel"/>
    <w:tmpl w:val="CEF2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C50596"/>
    <w:multiLevelType w:val="multilevel"/>
    <w:tmpl w:val="D62CD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306E07"/>
    <w:multiLevelType w:val="hybridMultilevel"/>
    <w:tmpl w:val="923EC8DE"/>
    <w:lvl w:ilvl="0" w:tplc="B7F858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B708BE"/>
    <w:multiLevelType w:val="hybridMultilevel"/>
    <w:tmpl w:val="2E5E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1F0CA2"/>
    <w:multiLevelType w:val="multilevel"/>
    <w:tmpl w:val="AA48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F005F7"/>
    <w:multiLevelType w:val="multilevel"/>
    <w:tmpl w:val="1316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714123"/>
    <w:multiLevelType w:val="multilevel"/>
    <w:tmpl w:val="4FB8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823391"/>
    <w:multiLevelType w:val="multilevel"/>
    <w:tmpl w:val="05BE9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374C23"/>
    <w:multiLevelType w:val="multilevel"/>
    <w:tmpl w:val="47B0B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320E57"/>
    <w:multiLevelType w:val="multilevel"/>
    <w:tmpl w:val="96A4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BE011A"/>
    <w:multiLevelType w:val="hybridMultilevel"/>
    <w:tmpl w:val="4216D394"/>
    <w:lvl w:ilvl="0" w:tplc="04090001">
      <w:start w:val="1"/>
      <w:numFmt w:val="bullet"/>
      <w:lvlText w:val=""/>
      <w:lvlJc w:val="left"/>
      <w:pPr>
        <w:tabs>
          <w:tab w:val="num" w:pos="4020"/>
        </w:tabs>
        <w:ind w:left="4020" w:hanging="360"/>
      </w:pPr>
      <w:rPr>
        <w:rFonts w:ascii="Symbol" w:hAnsi="Symbol" w:hint="default"/>
      </w:rPr>
    </w:lvl>
    <w:lvl w:ilvl="1" w:tplc="04090003">
      <w:start w:val="1"/>
      <w:numFmt w:val="bullet"/>
      <w:lvlText w:val="o"/>
      <w:lvlJc w:val="left"/>
      <w:pPr>
        <w:tabs>
          <w:tab w:val="num" w:pos="4740"/>
        </w:tabs>
        <w:ind w:left="4740" w:hanging="360"/>
      </w:pPr>
      <w:rPr>
        <w:rFonts w:ascii="Courier New" w:hAnsi="Courier New" w:cs="Courier New" w:hint="default"/>
      </w:rPr>
    </w:lvl>
    <w:lvl w:ilvl="2" w:tplc="04090005">
      <w:start w:val="1"/>
      <w:numFmt w:val="bullet"/>
      <w:lvlText w:val=""/>
      <w:lvlJc w:val="left"/>
      <w:pPr>
        <w:tabs>
          <w:tab w:val="num" w:pos="5460"/>
        </w:tabs>
        <w:ind w:left="5460" w:hanging="360"/>
      </w:pPr>
      <w:rPr>
        <w:rFonts w:ascii="Wingdings" w:hAnsi="Wingdings" w:hint="default"/>
      </w:rPr>
    </w:lvl>
    <w:lvl w:ilvl="3" w:tplc="04090001">
      <w:start w:val="1"/>
      <w:numFmt w:val="bullet"/>
      <w:lvlText w:val=""/>
      <w:lvlJc w:val="left"/>
      <w:pPr>
        <w:tabs>
          <w:tab w:val="num" w:pos="6180"/>
        </w:tabs>
        <w:ind w:left="6180" w:hanging="360"/>
      </w:pPr>
      <w:rPr>
        <w:rFonts w:ascii="Symbol" w:hAnsi="Symbol" w:hint="default"/>
      </w:rPr>
    </w:lvl>
    <w:lvl w:ilvl="4" w:tplc="04090003" w:tentative="1">
      <w:start w:val="1"/>
      <w:numFmt w:val="bullet"/>
      <w:lvlText w:val="o"/>
      <w:lvlJc w:val="left"/>
      <w:pPr>
        <w:tabs>
          <w:tab w:val="num" w:pos="6900"/>
        </w:tabs>
        <w:ind w:left="6900" w:hanging="360"/>
      </w:pPr>
      <w:rPr>
        <w:rFonts w:ascii="Courier New" w:hAnsi="Courier New" w:cs="Courier New" w:hint="default"/>
      </w:rPr>
    </w:lvl>
    <w:lvl w:ilvl="5" w:tplc="04090005" w:tentative="1">
      <w:start w:val="1"/>
      <w:numFmt w:val="bullet"/>
      <w:lvlText w:val=""/>
      <w:lvlJc w:val="left"/>
      <w:pPr>
        <w:tabs>
          <w:tab w:val="num" w:pos="7620"/>
        </w:tabs>
        <w:ind w:left="7620" w:hanging="360"/>
      </w:pPr>
      <w:rPr>
        <w:rFonts w:ascii="Wingdings" w:hAnsi="Wingdings" w:hint="default"/>
      </w:rPr>
    </w:lvl>
    <w:lvl w:ilvl="6" w:tplc="04090001" w:tentative="1">
      <w:start w:val="1"/>
      <w:numFmt w:val="bullet"/>
      <w:lvlText w:val=""/>
      <w:lvlJc w:val="left"/>
      <w:pPr>
        <w:tabs>
          <w:tab w:val="num" w:pos="8340"/>
        </w:tabs>
        <w:ind w:left="8340" w:hanging="360"/>
      </w:pPr>
      <w:rPr>
        <w:rFonts w:ascii="Symbol" w:hAnsi="Symbol" w:hint="default"/>
      </w:rPr>
    </w:lvl>
    <w:lvl w:ilvl="7" w:tplc="04090003" w:tentative="1">
      <w:start w:val="1"/>
      <w:numFmt w:val="bullet"/>
      <w:lvlText w:val="o"/>
      <w:lvlJc w:val="left"/>
      <w:pPr>
        <w:tabs>
          <w:tab w:val="num" w:pos="9060"/>
        </w:tabs>
        <w:ind w:left="9060" w:hanging="360"/>
      </w:pPr>
      <w:rPr>
        <w:rFonts w:ascii="Courier New" w:hAnsi="Courier New" w:cs="Courier New" w:hint="default"/>
      </w:rPr>
    </w:lvl>
    <w:lvl w:ilvl="8" w:tplc="04090005" w:tentative="1">
      <w:start w:val="1"/>
      <w:numFmt w:val="bullet"/>
      <w:lvlText w:val=""/>
      <w:lvlJc w:val="left"/>
      <w:pPr>
        <w:tabs>
          <w:tab w:val="num" w:pos="9780"/>
        </w:tabs>
        <w:ind w:left="9780" w:hanging="360"/>
      </w:pPr>
      <w:rPr>
        <w:rFonts w:ascii="Wingdings" w:hAnsi="Wingdings" w:hint="default"/>
      </w:rPr>
    </w:lvl>
  </w:abstractNum>
  <w:abstractNum w:abstractNumId="39">
    <w:nsid w:val="6A464C6C"/>
    <w:multiLevelType w:val="multilevel"/>
    <w:tmpl w:val="3B66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8B2BB8"/>
    <w:multiLevelType w:val="multilevel"/>
    <w:tmpl w:val="C8725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213F22"/>
    <w:multiLevelType w:val="multilevel"/>
    <w:tmpl w:val="1506C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E52AF3"/>
    <w:multiLevelType w:val="hybridMultilevel"/>
    <w:tmpl w:val="B230847E"/>
    <w:lvl w:ilvl="0" w:tplc="68DE63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17460D"/>
    <w:multiLevelType w:val="multilevel"/>
    <w:tmpl w:val="6BBE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E456BD"/>
    <w:multiLevelType w:val="hybridMultilevel"/>
    <w:tmpl w:val="B9080FF4"/>
    <w:lvl w:ilvl="0" w:tplc="9C805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9"/>
  </w:num>
  <w:num w:numId="3">
    <w:abstractNumId w:val="37"/>
  </w:num>
  <w:num w:numId="4">
    <w:abstractNumId w:val="35"/>
  </w:num>
  <w:num w:numId="5">
    <w:abstractNumId w:val="14"/>
  </w:num>
  <w:num w:numId="6">
    <w:abstractNumId w:val="5"/>
  </w:num>
  <w:num w:numId="7">
    <w:abstractNumId w:val="40"/>
  </w:num>
  <w:num w:numId="8">
    <w:abstractNumId w:val="11"/>
  </w:num>
  <w:num w:numId="9">
    <w:abstractNumId w:val="2"/>
  </w:num>
  <w:num w:numId="10">
    <w:abstractNumId w:val="33"/>
  </w:num>
  <w:num w:numId="11">
    <w:abstractNumId w:val="41"/>
  </w:num>
  <w:num w:numId="12">
    <w:abstractNumId w:val="22"/>
  </w:num>
  <w:num w:numId="13">
    <w:abstractNumId w:val="15"/>
  </w:num>
  <w:num w:numId="14">
    <w:abstractNumId w:val="21"/>
  </w:num>
  <w:num w:numId="15">
    <w:abstractNumId w:val="27"/>
  </w:num>
  <w:num w:numId="16">
    <w:abstractNumId w:val="28"/>
  </w:num>
  <w:num w:numId="17">
    <w:abstractNumId w:val="29"/>
  </w:num>
  <w:num w:numId="18">
    <w:abstractNumId w:val="34"/>
  </w:num>
  <w:num w:numId="19">
    <w:abstractNumId w:val="19"/>
  </w:num>
  <w:num w:numId="20">
    <w:abstractNumId w:val="3"/>
  </w:num>
  <w:num w:numId="21">
    <w:abstractNumId w:val="32"/>
  </w:num>
  <w:num w:numId="22">
    <w:abstractNumId w:val="17"/>
  </w:num>
  <w:num w:numId="23">
    <w:abstractNumId w:val="16"/>
  </w:num>
  <w:num w:numId="24">
    <w:abstractNumId w:val="0"/>
  </w:num>
  <w:num w:numId="25">
    <w:abstractNumId w:val="36"/>
  </w:num>
  <w:num w:numId="26">
    <w:abstractNumId w:val="8"/>
  </w:num>
  <w:num w:numId="27">
    <w:abstractNumId w:val="12"/>
  </w:num>
  <w:num w:numId="28">
    <w:abstractNumId w:val="4"/>
  </w:num>
  <w:num w:numId="29">
    <w:abstractNumId w:val="39"/>
  </w:num>
  <w:num w:numId="30">
    <w:abstractNumId w:val="7"/>
  </w:num>
  <w:num w:numId="31">
    <w:abstractNumId w:val="18"/>
  </w:num>
  <w:num w:numId="32">
    <w:abstractNumId w:val="43"/>
  </w:num>
  <w:num w:numId="33">
    <w:abstractNumId w:val="10"/>
  </w:num>
  <w:num w:numId="34">
    <w:abstractNumId w:val="23"/>
  </w:num>
  <w:num w:numId="35">
    <w:abstractNumId w:val="24"/>
  </w:num>
  <w:num w:numId="36">
    <w:abstractNumId w:val="6"/>
  </w:num>
  <w:num w:numId="37">
    <w:abstractNumId w:val="44"/>
  </w:num>
  <w:num w:numId="38">
    <w:abstractNumId w:val="1"/>
  </w:num>
  <w:num w:numId="39">
    <w:abstractNumId w:val="25"/>
  </w:num>
  <w:num w:numId="40">
    <w:abstractNumId w:val="30"/>
  </w:num>
  <w:num w:numId="41">
    <w:abstractNumId w:val="42"/>
  </w:num>
  <w:num w:numId="42">
    <w:abstractNumId w:val="26"/>
  </w:num>
  <w:num w:numId="43">
    <w:abstractNumId w:val="20"/>
  </w:num>
  <w:num w:numId="44">
    <w:abstractNumId w:val="13"/>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footnotePr>
    <w:footnote w:id="-1"/>
    <w:footnote w:id="0"/>
  </w:footnotePr>
  <w:endnotePr>
    <w:endnote w:id="-1"/>
    <w:endnote w:id="0"/>
  </w:endnotePr>
  <w:compat/>
  <w:rsids>
    <w:rsidRoot w:val="009C4078"/>
    <w:rsid w:val="0001267C"/>
    <w:rsid w:val="0004026F"/>
    <w:rsid w:val="00043F16"/>
    <w:rsid w:val="00081390"/>
    <w:rsid w:val="00102386"/>
    <w:rsid w:val="00111401"/>
    <w:rsid w:val="00134967"/>
    <w:rsid w:val="001B15E8"/>
    <w:rsid w:val="001C5EB2"/>
    <w:rsid w:val="001C6481"/>
    <w:rsid w:val="001D278A"/>
    <w:rsid w:val="001D3331"/>
    <w:rsid w:val="001E5DC9"/>
    <w:rsid w:val="001F77CD"/>
    <w:rsid w:val="00201BB2"/>
    <w:rsid w:val="00222127"/>
    <w:rsid w:val="00251E4A"/>
    <w:rsid w:val="00293CF7"/>
    <w:rsid w:val="00350348"/>
    <w:rsid w:val="00397AD9"/>
    <w:rsid w:val="003E249C"/>
    <w:rsid w:val="004267A7"/>
    <w:rsid w:val="004539BF"/>
    <w:rsid w:val="00463B9A"/>
    <w:rsid w:val="0046551E"/>
    <w:rsid w:val="00485866"/>
    <w:rsid w:val="004B4AE2"/>
    <w:rsid w:val="004E4D8A"/>
    <w:rsid w:val="00502499"/>
    <w:rsid w:val="00517A36"/>
    <w:rsid w:val="00524114"/>
    <w:rsid w:val="00583838"/>
    <w:rsid w:val="005B1057"/>
    <w:rsid w:val="0061193D"/>
    <w:rsid w:val="00672A9C"/>
    <w:rsid w:val="006851F7"/>
    <w:rsid w:val="0071789C"/>
    <w:rsid w:val="00720E93"/>
    <w:rsid w:val="007A1E1E"/>
    <w:rsid w:val="00843BBC"/>
    <w:rsid w:val="008462AF"/>
    <w:rsid w:val="008622A4"/>
    <w:rsid w:val="00881C8D"/>
    <w:rsid w:val="00884187"/>
    <w:rsid w:val="008B3E93"/>
    <w:rsid w:val="00923FF6"/>
    <w:rsid w:val="009311CC"/>
    <w:rsid w:val="00944849"/>
    <w:rsid w:val="009B4F5E"/>
    <w:rsid w:val="009C4078"/>
    <w:rsid w:val="009D3A77"/>
    <w:rsid w:val="00A06AE4"/>
    <w:rsid w:val="00A645DC"/>
    <w:rsid w:val="00A85B1D"/>
    <w:rsid w:val="00A94A36"/>
    <w:rsid w:val="00AA6604"/>
    <w:rsid w:val="00AD1411"/>
    <w:rsid w:val="00AE2FAE"/>
    <w:rsid w:val="00B05441"/>
    <w:rsid w:val="00B07AB8"/>
    <w:rsid w:val="00B17D3D"/>
    <w:rsid w:val="00B47707"/>
    <w:rsid w:val="00B517B0"/>
    <w:rsid w:val="00BD5DA1"/>
    <w:rsid w:val="00C074A1"/>
    <w:rsid w:val="00C96297"/>
    <w:rsid w:val="00C97FAB"/>
    <w:rsid w:val="00CE4998"/>
    <w:rsid w:val="00D15696"/>
    <w:rsid w:val="00D35F6E"/>
    <w:rsid w:val="00D87D10"/>
    <w:rsid w:val="00D92D7F"/>
    <w:rsid w:val="00DF2138"/>
    <w:rsid w:val="00DF6C90"/>
    <w:rsid w:val="00E8597F"/>
    <w:rsid w:val="00E930DD"/>
    <w:rsid w:val="00E96DC0"/>
    <w:rsid w:val="00EF1409"/>
    <w:rsid w:val="00F20843"/>
    <w:rsid w:val="00F43718"/>
    <w:rsid w:val="00F641FE"/>
    <w:rsid w:val="00F8232B"/>
    <w:rsid w:val="00FB61E6"/>
    <w:rsid w:val="00FC3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HTML Typewriter"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78"/>
    <w:pPr>
      <w:spacing w:line="240" w:lineRule="auto"/>
    </w:pPr>
    <w:rPr>
      <w:rFonts w:ascii="Times New Roman" w:eastAsia="Times New Roman" w:hAnsi="Times New Roman"/>
      <w:sz w:val="24"/>
      <w:szCs w:val="24"/>
    </w:rPr>
  </w:style>
  <w:style w:type="paragraph" w:styleId="Heading1">
    <w:name w:val="heading 1"/>
    <w:basedOn w:val="Normal"/>
    <w:next w:val="Normal"/>
    <w:link w:val="Heading1Char"/>
    <w:qFormat/>
    <w:rsid w:val="009C4078"/>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9C4078"/>
    <w:pPr>
      <w:spacing w:before="100" w:beforeAutospacing="1" w:after="100" w:afterAutospacing="1"/>
      <w:outlineLvl w:val="1"/>
    </w:pPr>
    <w:rPr>
      <w:b/>
      <w:bCs/>
      <w:sz w:val="36"/>
      <w:szCs w:val="36"/>
    </w:rPr>
  </w:style>
  <w:style w:type="paragraph" w:styleId="Heading3">
    <w:name w:val="heading 3"/>
    <w:basedOn w:val="Normal"/>
    <w:link w:val="Heading3Char"/>
    <w:qFormat/>
    <w:rsid w:val="009C407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078"/>
    <w:rPr>
      <w:rFonts w:ascii="Arial" w:eastAsia="Times New Roman" w:hAnsi="Arial" w:cs="Arial"/>
      <w:b/>
      <w:bCs/>
      <w:kern w:val="32"/>
      <w:sz w:val="32"/>
      <w:szCs w:val="32"/>
    </w:rPr>
  </w:style>
  <w:style w:type="character" w:customStyle="1" w:styleId="Heading2Char">
    <w:name w:val="Heading 2 Char"/>
    <w:basedOn w:val="DefaultParagraphFont"/>
    <w:link w:val="Heading2"/>
    <w:rsid w:val="009C4078"/>
    <w:rPr>
      <w:rFonts w:ascii="Times New Roman" w:eastAsia="Times New Roman" w:hAnsi="Times New Roman"/>
      <w:b/>
      <w:bCs/>
      <w:sz w:val="36"/>
      <w:szCs w:val="36"/>
    </w:rPr>
  </w:style>
  <w:style w:type="character" w:customStyle="1" w:styleId="Heading3Char">
    <w:name w:val="Heading 3 Char"/>
    <w:basedOn w:val="DefaultParagraphFont"/>
    <w:link w:val="Heading3"/>
    <w:rsid w:val="009C4078"/>
    <w:rPr>
      <w:rFonts w:ascii="Times New Roman" w:eastAsia="Times New Roman" w:hAnsi="Times New Roman"/>
      <w:b/>
      <w:bCs/>
      <w:sz w:val="27"/>
      <w:szCs w:val="27"/>
    </w:rPr>
  </w:style>
  <w:style w:type="paragraph" w:styleId="HTMLPreformatted">
    <w:name w:val="HTML Preformatted"/>
    <w:basedOn w:val="Normal"/>
    <w:link w:val="HTMLPreformattedChar"/>
    <w:rsid w:val="009C4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C4078"/>
    <w:rPr>
      <w:rFonts w:ascii="Courier New" w:eastAsia="Times New Roman" w:hAnsi="Courier New" w:cs="Courier New"/>
    </w:rPr>
  </w:style>
  <w:style w:type="character" w:styleId="Hyperlink">
    <w:name w:val="Hyperlink"/>
    <w:basedOn w:val="DefaultParagraphFont"/>
    <w:rsid w:val="009C4078"/>
    <w:rPr>
      <w:color w:val="0000FF"/>
      <w:u w:val="single"/>
    </w:rPr>
  </w:style>
  <w:style w:type="paragraph" w:styleId="NormalWeb">
    <w:name w:val="Normal (Web)"/>
    <w:basedOn w:val="Normal"/>
    <w:rsid w:val="009C4078"/>
    <w:pPr>
      <w:spacing w:before="100" w:beforeAutospacing="1" w:after="100" w:afterAutospacing="1"/>
    </w:pPr>
    <w:rPr>
      <w:color w:val="000000"/>
    </w:rPr>
  </w:style>
  <w:style w:type="character" w:styleId="Emphasis">
    <w:name w:val="Emphasis"/>
    <w:basedOn w:val="DefaultParagraphFont"/>
    <w:qFormat/>
    <w:rsid w:val="009C4078"/>
    <w:rPr>
      <w:i/>
      <w:iCs/>
    </w:rPr>
  </w:style>
  <w:style w:type="character" w:styleId="HTMLTypewriter">
    <w:name w:val="HTML Typewriter"/>
    <w:basedOn w:val="DefaultParagraphFont"/>
    <w:rsid w:val="009C4078"/>
    <w:rPr>
      <w:rFonts w:ascii="Courier New" w:eastAsia="Times New Roman" w:hAnsi="Courier New" w:cs="Courier New"/>
      <w:sz w:val="20"/>
      <w:szCs w:val="20"/>
    </w:rPr>
  </w:style>
  <w:style w:type="character" w:styleId="FollowedHyperlink">
    <w:name w:val="FollowedHyperlink"/>
    <w:basedOn w:val="DefaultParagraphFont"/>
    <w:rsid w:val="009C4078"/>
    <w:rPr>
      <w:color w:val="800080"/>
      <w:u w:val="single"/>
    </w:rPr>
  </w:style>
  <w:style w:type="paragraph" w:styleId="BalloonText">
    <w:name w:val="Balloon Text"/>
    <w:basedOn w:val="Normal"/>
    <w:link w:val="BalloonTextChar"/>
    <w:semiHidden/>
    <w:rsid w:val="009C4078"/>
    <w:rPr>
      <w:rFonts w:ascii="Tahoma" w:hAnsi="Tahoma" w:cs="Tahoma"/>
      <w:sz w:val="16"/>
      <w:szCs w:val="16"/>
    </w:rPr>
  </w:style>
  <w:style w:type="character" w:customStyle="1" w:styleId="BalloonTextChar">
    <w:name w:val="Balloon Text Char"/>
    <w:basedOn w:val="DefaultParagraphFont"/>
    <w:link w:val="BalloonText"/>
    <w:semiHidden/>
    <w:rsid w:val="009C4078"/>
    <w:rPr>
      <w:rFonts w:ascii="Tahoma" w:eastAsia="Times New Roman" w:hAnsi="Tahoma" w:cs="Tahoma"/>
      <w:sz w:val="16"/>
      <w:szCs w:val="16"/>
    </w:rPr>
  </w:style>
  <w:style w:type="paragraph" w:styleId="Header">
    <w:name w:val="header"/>
    <w:basedOn w:val="Normal"/>
    <w:link w:val="HeaderChar"/>
    <w:rsid w:val="009C4078"/>
    <w:pPr>
      <w:tabs>
        <w:tab w:val="center" w:pos="4320"/>
        <w:tab w:val="right" w:pos="8640"/>
      </w:tabs>
    </w:pPr>
  </w:style>
  <w:style w:type="character" w:customStyle="1" w:styleId="HeaderChar">
    <w:name w:val="Header Char"/>
    <w:basedOn w:val="DefaultParagraphFont"/>
    <w:link w:val="Header"/>
    <w:rsid w:val="009C4078"/>
    <w:rPr>
      <w:rFonts w:ascii="Times New Roman" w:eastAsia="Times New Roman" w:hAnsi="Times New Roman"/>
      <w:sz w:val="24"/>
      <w:szCs w:val="24"/>
    </w:rPr>
  </w:style>
  <w:style w:type="paragraph" w:styleId="Footer">
    <w:name w:val="footer"/>
    <w:basedOn w:val="Normal"/>
    <w:link w:val="FooterChar"/>
    <w:rsid w:val="009C4078"/>
    <w:pPr>
      <w:tabs>
        <w:tab w:val="center" w:pos="4320"/>
        <w:tab w:val="right" w:pos="8640"/>
      </w:tabs>
    </w:pPr>
  </w:style>
  <w:style w:type="character" w:customStyle="1" w:styleId="FooterChar">
    <w:name w:val="Footer Char"/>
    <w:basedOn w:val="DefaultParagraphFont"/>
    <w:link w:val="Footer"/>
    <w:rsid w:val="009C4078"/>
    <w:rPr>
      <w:rFonts w:ascii="Times New Roman" w:eastAsia="Times New Roman" w:hAnsi="Times New Roman"/>
      <w:sz w:val="24"/>
      <w:szCs w:val="24"/>
    </w:rPr>
  </w:style>
  <w:style w:type="character" w:customStyle="1" w:styleId="srchhit">
    <w:name w:val="srchhit"/>
    <w:basedOn w:val="DefaultParagraphFont"/>
    <w:rsid w:val="009C4078"/>
  </w:style>
  <w:style w:type="character" w:styleId="Strong">
    <w:name w:val="Strong"/>
    <w:basedOn w:val="DefaultParagraphFont"/>
    <w:qFormat/>
    <w:rsid w:val="009C4078"/>
    <w:rPr>
      <w:b/>
      <w:bCs/>
    </w:rPr>
  </w:style>
  <w:style w:type="character" w:customStyle="1" w:styleId="spelle">
    <w:name w:val="spelle"/>
    <w:basedOn w:val="DefaultParagraphFont"/>
    <w:rsid w:val="009C4078"/>
  </w:style>
  <w:style w:type="character" w:customStyle="1" w:styleId="grame">
    <w:name w:val="grame"/>
    <w:basedOn w:val="DefaultParagraphFont"/>
    <w:rsid w:val="009C4078"/>
  </w:style>
  <w:style w:type="paragraph" w:styleId="Title">
    <w:name w:val="Title"/>
    <w:basedOn w:val="Normal"/>
    <w:link w:val="TitleChar"/>
    <w:qFormat/>
    <w:rsid w:val="009C4078"/>
    <w:pPr>
      <w:jc w:val="center"/>
    </w:pPr>
    <w:rPr>
      <w:rFonts w:ascii="Algerian" w:hAnsi="Algerian"/>
      <w:sz w:val="48"/>
    </w:rPr>
  </w:style>
  <w:style w:type="character" w:customStyle="1" w:styleId="TitleChar">
    <w:name w:val="Title Char"/>
    <w:basedOn w:val="DefaultParagraphFont"/>
    <w:link w:val="Title"/>
    <w:rsid w:val="009C4078"/>
    <w:rPr>
      <w:rFonts w:ascii="Algerian" w:eastAsia="Times New Roman" w:hAnsi="Algerian"/>
      <w:sz w:val="48"/>
      <w:szCs w:val="24"/>
    </w:rPr>
  </w:style>
  <w:style w:type="paragraph" w:customStyle="1" w:styleId="Generation1Cont">
    <w:name w:val="Generation 1 Cont"/>
    <w:basedOn w:val="Normal"/>
    <w:rsid w:val="009C4078"/>
    <w:pPr>
      <w:spacing w:line="480" w:lineRule="auto"/>
      <w:ind w:firstLine="144"/>
    </w:pPr>
    <w:rPr>
      <w:szCs w:val="20"/>
    </w:rPr>
  </w:style>
  <w:style w:type="paragraph" w:customStyle="1" w:styleId="Generation2">
    <w:name w:val="Generation 2"/>
    <w:basedOn w:val="Normal"/>
    <w:rsid w:val="009C4078"/>
    <w:pPr>
      <w:spacing w:line="480" w:lineRule="auto"/>
      <w:ind w:left="576" w:hanging="288"/>
    </w:pPr>
    <w:rPr>
      <w:sz w:val="20"/>
      <w:szCs w:val="20"/>
    </w:rPr>
  </w:style>
  <w:style w:type="paragraph" w:customStyle="1" w:styleId="Generation20">
    <w:name w:val="Generation 2 +"/>
    <w:basedOn w:val="Generation2"/>
    <w:rsid w:val="009C4078"/>
    <w:pPr>
      <w:tabs>
        <w:tab w:val="left" w:pos="288"/>
      </w:tabs>
      <w:ind w:hanging="576"/>
    </w:pPr>
  </w:style>
  <w:style w:type="paragraph" w:customStyle="1" w:styleId="Generation3">
    <w:name w:val="Generation 3"/>
    <w:basedOn w:val="Normal"/>
    <w:rsid w:val="009C4078"/>
    <w:pPr>
      <w:spacing w:line="480" w:lineRule="auto"/>
      <w:ind w:left="1008" w:hanging="288"/>
    </w:pPr>
    <w:rPr>
      <w:sz w:val="20"/>
      <w:szCs w:val="20"/>
    </w:rPr>
  </w:style>
  <w:style w:type="character" w:customStyle="1" w:styleId="Name1">
    <w:name w:val="Name 1"/>
    <w:basedOn w:val="DefaultParagraphFont"/>
    <w:rsid w:val="009C4078"/>
    <w:rPr>
      <w:rFonts w:ascii="Times New Roman" w:hAnsi="Times New Roman" w:cs="Times New Roman" w:hint="default"/>
      <w:b/>
      <w:bCs w:val="0"/>
      <w:caps/>
      <w:sz w:val="24"/>
    </w:rPr>
  </w:style>
  <w:style w:type="character" w:customStyle="1" w:styleId="Name2">
    <w:name w:val="Name 2"/>
    <w:basedOn w:val="DefaultParagraphFont"/>
    <w:rsid w:val="009C4078"/>
    <w:rPr>
      <w:rFonts w:ascii="Times New Roman" w:hAnsi="Times New Roman" w:cs="Times New Roman" w:hint="default"/>
      <w:b/>
      <w:bCs w:val="0"/>
      <w:caps/>
      <w:sz w:val="20"/>
    </w:rPr>
  </w:style>
  <w:style w:type="character" w:customStyle="1" w:styleId="Name1a">
    <w:name w:val="Name 1a"/>
    <w:basedOn w:val="DefaultParagraphFont"/>
    <w:rsid w:val="009C4078"/>
    <w:rPr>
      <w:rFonts w:ascii="Times New Roman" w:hAnsi="Times New Roman" w:cs="Times New Roman" w:hint="default"/>
      <w:caps/>
      <w:sz w:val="24"/>
    </w:rPr>
  </w:style>
  <w:style w:type="character" w:customStyle="1" w:styleId="Name2a">
    <w:name w:val="Name 2a"/>
    <w:basedOn w:val="DefaultParagraphFont"/>
    <w:rsid w:val="009C4078"/>
    <w:rPr>
      <w:rFonts w:ascii="Times New Roman" w:hAnsi="Times New Roman" w:cs="Times New Roman" w:hint="default"/>
      <w:caps/>
      <w:sz w:val="20"/>
    </w:rPr>
  </w:style>
  <w:style w:type="paragraph" w:customStyle="1" w:styleId="Generation1">
    <w:name w:val="Generation 1"/>
    <w:basedOn w:val="Normal"/>
    <w:next w:val="Generation1Cont"/>
    <w:rsid w:val="009C4078"/>
    <w:pPr>
      <w:spacing w:before="240" w:line="480" w:lineRule="auto"/>
      <w:ind w:firstLine="144"/>
    </w:pPr>
    <w:rPr>
      <w:szCs w:val="20"/>
    </w:rPr>
  </w:style>
  <w:style w:type="paragraph" w:customStyle="1" w:styleId="Generation4">
    <w:name w:val="Generation 4"/>
    <w:basedOn w:val="Normal"/>
    <w:rsid w:val="009C4078"/>
    <w:pPr>
      <w:spacing w:line="480" w:lineRule="auto"/>
      <w:ind w:left="1440" w:hanging="288"/>
    </w:pPr>
    <w:rPr>
      <w:sz w:val="20"/>
      <w:szCs w:val="20"/>
    </w:rPr>
  </w:style>
  <w:style w:type="paragraph" w:styleId="FootnoteText">
    <w:name w:val="footnote text"/>
    <w:basedOn w:val="Normal"/>
    <w:link w:val="FootnoteTextChar"/>
    <w:rsid w:val="009C4078"/>
    <w:rPr>
      <w:sz w:val="20"/>
      <w:szCs w:val="20"/>
    </w:rPr>
  </w:style>
  <w:style w:type="character" w:customStyle="1" w:styleId="FootnoteTextChar">
    <w:name w:val="Footnote Text Char"/>
    <w:basedOn w:val="DefaultParagraphFont"/>
    <w:link w:val="FootnoteText"/>
    <w:rsid w:val="009C4078"/>
    <w:rPr>
      <w:rFonts w:ascii="Times New Roman" w:eastAsia="Times New Roman" w:hAnsi="Times New Roman"/>
    </w:rPr>
  </w:style>
  <w:style w:type="character" w:styleId="FootnoteReference">
    <w:name w:val="footnote reference"/>
    <w:basedOn w:val="DefaultParagraphFont"/>
    <w:rsid w:val="009C4078"/>
    <w:rPr>
      <w:vertAlign w:val="superscript"/>
    </w:rPr>
  </w:style>
  <w:style w:type="paragraph" w:styleId="ListParagraph">
    <w:name w:val="List Paragraph"/>
    <w:basedOn w:val="Normal"/>
    <w:uiPriority w:val="34"/>
    <w:qFormat/>
    <w:rsid w:val="00485866"/>
    <w:pPr>
      <w:ind w:left="720"/>
      <w:contextualSpacing/>
    </w:pPr>
  </w:style>
  <w:style w:type="character" w:customStyle="1" w:styleId="footertxt">
    <w:name w:val="footertxt"/>
    <w:basedOn w:val="DefaultParagraphFont"/>
    <w:rsid w:val="00B17D3D"/>
  </w:style>
  <w:style w:type="character" w:customStyle="1" w:styleId="srchmatch">
    <w:name w:val="srchmatch"/>
    <w:basedOn w:val="DefaultParagraphFont"/>
    <w:rsid w:val="009D3A7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7B77001F-2F87-4F8D-8CAE-7D95F41F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8</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Boog</dc:creator>
  <cp:lastModifiedBy>Boog</cp:lastModifiedBy>
  <cp:revision>39</cp:revision>
  <dcterms:created xsi:type="dcterms:W3CDTF">2010-12-04T19:04:00Z</dcterms:created>
  <dcterms:modified xsi:type="dcterms:W3CDTF">2012-10-05T23:10:00Z</dcterms:modified>
</cp:coreProperties>
</file>